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2D5F2821" w:rsidR="007C3B9F" w:rsidRDefault="006B103C" w:rsidP="007C3B9F">
      <w:r>
        <w:t>Need grn lock release approval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D3068"/>
    <w:rsid w:val="00426030"/>
    <w:rsid w:val="00520760"/>
    <w:rsid w:val="00673A4E"/>
    <w:rsid w:val="006B103C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5</cp:revision>
  <dcterms:created xsi:type="dcterms:W3CDTF">2024-05-31T08:54:00Z</dcterms:created>
  <dcterms:modified xsi:type="dcterms:W3CDTF">2024-06-27T07:57:00Z</dcterms:modified>
</cp:coreProperties>
</file>