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jc w:val="left"/>
        <w:tblInd w:w="108" w:type="dxa"/>
        <w:tblW w:w="1629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6310"/>
      </w:tblGrid>
      <w:tr>
        <w:trPr>
          <w:trHeight w:val="420"/>
        </w:trPr>
        <w:tc>
          <w:tcPr>
            <w:tcW w:w="16295" w:type="dxa"/>
            <w:tcBorders>
              <w:top w:val="nil"/>
              <w:left w:val="nil"/>
              <w:bottom w:val="nil"/>
              <w:right w:val="nil"/>
              <w:tl2br w:val="nil"/>
              <w:tr2bl w:val="nil"/>
            </w:tcBorders>
            <w:shd w:val="clear" w:color="auto" w:fill="auto"/>
            <w:noWrap/>
            <w:vAlign w:val="bottom"/>
          </w:tcPr>
          <w:tbl>
            <w:tblPr>
              <w:jc w:val="left"/>
              <w:tblInd w:w="0" w:type="dxa"/>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6079"/>
            </w:tblGrid>
            <w:tr>
              <w:trPr>
                <w:trHeight w:val="420"/>
              </w:trPr>
              <w:tc>
                <w:tcPr>
                  <w:tcW w:w="16079" w:type="dxa"/>
                  <w:tcBorders>
                    <w:top w:val="nil"/>
                    <w:left w:val="nil"/>
                    <w:bottom w:val="nil"/>
                    <w:right w:val="nil"/>
                    <w:tl2br w:val="nil"/>
                    <w:tr2bl w:val="nil"/>
                  </w:tcBorders>
                  <w:shd w:val="clear" w:color="auto" w:fill="auto"/>
                  <w:noWrap/>
                  <w:vAlign w:val="bottom"/>
                </w:tcPr>
                <w:p>
                  <w:pPr>
                    <w:rPr>
                      <w:rFonts w:ascii="Garamond" w:hAnsi="Garamond"/>
                      <w:b/>
                      <w:bCs/>
                      <w:i/>
                      <w:color w:val="0033CC"/>
                      <w:sz w:val="40"/>
                      <w:szCs w:val="40"/>
                    </w:rPr>
                  </w:pPr>
                  <w:r>
                    <w:rPr>
                      <w:rFonts w:ascii="Garamond" w:hAnsi="Garamond"/>
                      <w:b/>
                      <w:bCs/>
                      <w:i/>
                      <w:color w:val="000000"/>
                      <w:sz w:val="40"/>
                      <w:szCs w:val="40"/>
                    </w:rPr>
                    <w:t xml:space="preserve">                  </w:t>
                  </w:r>
                  <w:r>
                    <w:rPr>
                      <w:rFonts w:ascii="Garamond" w:hAnsi="Garamond"/>
                      <w:b/>
                      <w:bCs/>
                      <w:i/>
                      <w:color w:val="0033CC"/>
                      <w:sz w:val="40"/>
                      <w:szCs w:val="40"/>
                    </w:rPr>
                    <w:t xml:space="preserve">CURRICULUM VITAE </w:t>
                  </w:r>
                  <w:r>
                    <w:rPr>
                      <w:lang w:val="en-US" w:eastAsia="zh-CN"/>
                    </w:rPr>
                    <w:drawing>
                      <wp:anchor distT="0" distB="0" distL="114300" distR="114300" simplePos="0" relativeHeight="10" behindDoc="0" locked="0" layoutInCell="1" hidden="0" allowOverlap="1">
                        <wp:simplePos x="0" y="0"/>
                        <wp:positionH relativeFrom="margin">
                          <wp:align>center</wp:align>
                        </wp:positionH>
                        <wp:positionV relativeFrom="margin">
                          <wp:align>top</wp:align>
                        </wp:positionV>
                        <wp:extent cx="1631950" cy="1599565"/>
                        <wp:effectExtent l="0" t="0" r="0" b="0"/>
                        <wp:wrapSquare wrapText="bothSides"/>
                        <wp:docPr id="1" name="图片 1"/>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1631950" cy="1599565"/>
                                </a:xfrm>
                                <a:prstGeom prst="rect"/>
                                <a:noFill/>
                                <a:ln w="12700" cmpd="sng" cap="flat">
                                  <a:noFill/>
                                  <a:prstDash val="solid"/>
                                  <a:miter/>
                                </a:ln>
                              </pic:spPr>
                            </pic:pic>
                          </a:graphicData>
                        </a:graphic>
                      </wp:anchor>
                    </w:drawing>
                  </w:r>
                </w:p>
                <w:p>
                  <w:pPr>
                    <w:rPr>
                      <w:rFonts w:ascii="Arial Black" w:hAnsi="Arial Black"/>
                      <w:b/>
                      <w:bCs/>
                      <w:color w:val="000000"/>
                      <w:sz w:val="18"/>
                      <w:szCs w:val="18"/>
                    </w:rPr>
                  </w:pPr>
                  <w:r>
                    <w:rPr>
                      <w:rFonts w:ascii="Arial Black" w:hAnsi="Arial Black"/>
                      <w:bCs/>
                      <w:color w:val="000000"/>
                      <w:sz w:val="44"/>
                      <w:szCs w:val="44"/>
                    </w:rPr>
                    <w:t xml:space="preserve"> </w:t>
                  </w:r>
                  <w:r>
                    <w:rPr>
                      <w:rFonts w:ascii="Arial Black" w:hAnsi="Arial Black"/>
                      <w:b/>
                      <w:bCs/>
                      <w:color w:val="000000"/>
                      <w:sz w:val="18"/>
                      <w:szCs w:val="18"/>
                    </w:rPr>
                    <w:t>S.RENUGOPAL</w:t>
                  </w:r>
                </w:p>
                <w:p>
                  <w:pPr>
                    <w:rPr>
                      <w:rFonts w:ascii="Arial Black" w:hAnsi="Arial Black"/>
                      <w:b/>
                      <w:bCs/>
                      <w:color w:val="000000"/>
                      <w:sz w:val="18"/>
                      <w:szCs w:val="18"/>
                    </w:rPr>
                  </w:pPr>
                  <w:r>
                    <w:rPr>
                      <w:rFonts w:ascii="Arial Black" w:hAnsi="Arial Black"/>
                      <w:b/>
                      <w:bCs/>
                      <w:color w:val="000000"/>
                      <w:sz w:val="18"/>
                      <w:szCs w:val="18"/>
                    </w:rPr>
                    <w:t>ARIGAVARIPALLI [V]</w:t>
                  </w:r>
                </w:p>
                <w:p>
                  <w:pPr>
                    <w:rPr>
                      <w:rFonts w:ascii="Arial Black" w:hAnsi="Arial Black"/>
                      <w:b/>
                      <w:bCs/>
                      <w:color w:val="000000"/>
                      <w:sz w:val="18"/>
                      <w:szCs w:val="18"/>
                    </w:rPr>
                  </w:pPr>
                  <w:r>
                    <w:rPr>
                      <w:rFonts w:ascii="Arial Black" w:hAnsi="Arial Black"/>
                      <w:b/>
                      <w:bCs/>
                      <w:color w:val="000000"/>
                      <w:sz w:val="18"/>
                      <w:szCs w:val="18"/>
                    </w:rPr>
                    <w:t>D.P PALAUAM [P]</w:t>
                  </w:r>
                </w:p>
                <w:p>
                  <w:pPr>
                    <w:rPr>
                      <w:rFonts w:ascii="Arial Black" w:hAnsi="Arial Black"/>
                      <w:b/>
                      <w:bCs/>
                      <w:color w:val="000000"/>
                      <w:sz w:val="18"/>
                      <w:szCs w:val="18"/>
                    </w:rPr>
                  </w:pPr>
                  <w:r>
                    <w:rPr>
                      <w:rFonts w:ascii="Arial Black" w:hAnsi="Arial Black"/>
                      <w:b/>
                      <w:bCs/>
                      <w:color w:val="000000"/>
                      <w:sz w:val="18"/>
                      <w:szCs w:val="18"/>
                    </w:rPr>
                    <w:t>GUDIYATHAM [TK]</w:t>
                  </w:r>
                </w:p>
                <w:p>
                  <w:pPr>
                    <w:rPr>
                      <w:rFonts w:ascii="Arial Black" w:hAnsi="Arial Black"/>
                      <w:b/>
                      <w:bCs/>
                      <w:color w:val="000000"/>
                      <w:sz w:val="18"/>
                      <w:szCs w:val="18"/>
                    </w:rPr>
                  </w:pPr>
                  <w:r>
                    <w:rPr>
                      <w:rFonts w:ascii="Arial Black" w:hAnsi="Arial Black"/>
                      <w:b/>
                      <w:bCs/>
                      <w:color w:val="000000"/>
                      <w:sz w:val="18"/>
                      <w:szCs w:val="18"/>
                    </w:rPr>
                    <w:t>VELLORE [DT]</w:t>
                  </w:r>
                </w:p>
                <w:p>
                  <w:pPr>
                    <w:rPr>
                      <w:rFonts w:ascii="Arial Black" w:hAnsi="Arial Black"/>
                      <w:b/>
                      <w:bCs/>
                      <w:color w:val="000000"/>
                      <w:sz w:val="18"/>
                      <w:szCs w:val="18"/>
                    </w:rPr>
                  </w:pPr>
                  <w:r>
                    <w:rPr>
                      <w:rFonts w:ascii="Arial Black" w:hAnsi="Arial Black"/>
                      <w:b/>
                      <w:bCs/>
                      <w:color w:val="000000"/>
                      <w:sz w:val="18"/>
                      <w:szCs w:val="18"/>
                    </w:rPr>
                    <w:t xml:space="preserve"> cell no : 9751493019</w:t>
                  </w:r>
                </w:p>
                <w:p>
                  <w:pPr>
                    <w:rPr>
                      <w:rFonts w:ascii="Arial Black" w:hAnsi="Arial Black"/>
                      <w:bCs/>
                      <w:color w:val="000000"/>
                      <w:sz w:val="28"/>
                      <w:szCs w:val="28"/>
                    </w:rPr>
                  </w:pPr>
                  <w:r>
                    <w:rPr>
                      <w:rFonts w:ascii="Arial Black" w:hAnsi="Arial Black"/>
                      <w:b/>
                      <w:bCs/>
                      <w:color w:val="000000"/>
                      <w:sz w:val="18"/>
                      <w:szCs w:val="18"/>
                    </w:rPr>
                    <w:t xml:space="preserve">mail  id : s.renugopalnaidu.ntr@gmail .com </w:t>
                  </w:r>
                </w:p>
              </w:tc>
            </w:tr>
          </w:tbl>
          <w:p>
            <w:pPr>
              <w:rPr>
                <w:rFonts w:ascii="Calibri" w:hAnsi="Calibri"/>
                <w:b/>
                <w:color w:val="000000"/>
                <w:sz w:val="22"/>
                <w:szCs w:val="22"/>
              </w:rPr>
            </w:pPr>
          </w:p>
        </w:tc>
      </w:tr>
    </w:tbl>
    <w:p>
      <w:pPr>
        <w:pStyle w:val="18"/>
        <w:ind w:firstLine="720"/>
        <w:jc w:val="left"/>
        <w:rPr>
          <w:rFonts w:ascii="Calibri" w:hAnsi="Calibri"/>
          <w:b w:val="0"/>
          <w:bCs/>
          <w:sz w:val="24"/>
        </w:rPr>
      </w:pPr>
    </w:p>
    <w:p>
      <w:pPr>
        <w:pStyle w:val="18"/>
        <w:ind w:firstLine="720"/>
        <w:jc w:val="left"/>
        <w:rPr>
          <w:i/>
          <w:sz w:val="32"/>
          <w:szCs w:val="32"/>
        </w:rPr>
      </w:pPr>
      <w:r>
        <w:rPr>
          <w:i/>
          <w:sz w:val="32"/>
          <w:szCs w:val="32"/>
        </w:rPr>
        <w:t>AREAS OF EXPERTISE:</w:t>
      </w:r>
    </w:p>
    <w:p>
      <w:pPr>
        <w:pStyle w:val="18"/>
        <w:ind w:firstLine="720"/>
        <w:jc w:val="left"/>
        <w:rPr>
          <w:rFonts w:ascii="Calibri" w:hAnsi="Calibri"/>
          <w:b w:val="0"/>
          <w:bCs/>
          <w:sz w:val="24"/>
        </w:rPr>
      </w:pPr>
      <w:r>
        <w:rPr>
          <w:rFonts w:ascii="Calibri" w:hAnsi="Calibri"/>
          <w:b w:val="0"/>
          <w:bCs/>
        </w:rPr>
        <w:t xml:space="preserve"> </w:t>
      </w:r>
      <w:r>
        <w:rPr>
          <w:rFonts w:ascii="Calibri" w:hAnsi="Calibri"/>
          <w:b w:val="0"/>
          <w:bCs/>
          <w:sz w:val="24"/>
        </w:rPr>
        <w:t xml:space="preserve"> Team building &amp; supervision, Time management, Operational process analysis, Productivity &amp; efficiency improvement, Forecasting, on time Delivery, Strategic Planning &amp; Implementation, Inventory Control Technical and core Competencies: Ensuring customer satisfaction levels are maintained through quality service practices., Encourage team spirit &amp; build team to achieve organization Goals &amp; targets., Achieving: o Less scarp, rework &amp; inventory. o Better on time production., Timely deliveries., Satisfied to meet quality standards as per customers’ requirements, excellent skills in Setting up the factory and upgrading quality level and minimizing the rejection and re-screen percentage</w:t>
      </w:r>
    </w:p>
    <w:p>
      <w:pPr>
        <w:pStyle w:val="18"/>
        <w:ind w:firstLine="720"/>
        <w:jc w:val="left"/>
        <w:rPr>
          <w:rFonts w:ascii="Calibri" w:hAnsi="Calibri"/>
          <w:b w:val="0"/>
          <w:bCs/>
          <w:i/>
          <w:sz w:val="24"/>
        </w:rPr>
      </w:pPr>
    </w:p>
    <w:p>
      <w:pPr>
        <w:jc w:val="both"/>
        <w:rPr>
          <w:b/>
          <w:i/>
          <w:sz w:val="32"/>
          <w:szCs w:val="32"/>
        </w:rPr>
      </w:pPr>
      <w:r>
        <w:rPr>
          <w:b/>
          <w:i/>
          <w:sz w:val="32"/>
          <w:szCs w:val="32"/>
        </w:rPr>
        <w:t>Profile:</w:t>
      </w:r>
    </w:p>
    <w:p>
      <w:pPr>
        <w:rPr>
          <w:rFonts w:ascii="Calibri" w:hAnsi="Calibri"/>
          <w:bCs/>
        </w:rPr>
      </w:pPr>
      <w:r>
        <w:rPr>
          <w:rFonts w:ascii="Calibri" w:hAnsi="Calibri"/>
          <w:bCs/>
        </w:rPr>
        <w:t xml:space="preserve">An effective &amp; Successful </w:t>
      </w:r>
      <w:r>
        <w:rPr>
          <w:rFonts w:ascii="Calibri" w:hAnsi="Calibri"/>
          <w:b/>
          <w:bCs/>
        </w:rPr>
        <w:t xml:space="preserve"> Plant head , AGM,  Factory Manager </w:t>
      </w:r>
      <w:r>
        <w:rPr>
          <w:rFonts w:ascii="Calibri" w:hAnsi="Calibri"/>
          <w:bCs/>
        </w:rPr>
        <w:t xml:space="preserve">having over </w:t>
      </w:r>
      <w:r>
        <w:rPr>
          <w:rFonts w:ascii="Calibri" w:hAnsi="Calibri"/>
          <w:b/>
          <w:bCs/>
        </w:rPr>
        <w:t>21 years</w:t>
      </w:r>
      <w:r>
        <w:rPr>
          <w:rFonts w:ascii="Calibri" w:hAnsi="Calibri"/>
          <w:bCs/>
        </w:rPr>
        <w:t xml:space="preserve"> of experience in managing &amp; solving production issues &amp; achieving the target </w:t>
      </w:r>
      <w:r>
        <w:rPr>
          <w:rFonts w:ascii="Calibri" w:hAnsi="Calibri"/>
          <w:b/>
          <w:bCs/>
        </w:rPr>
        <w:t>(Woven &amp; Knitted) industries.</w:t>
      </w:r>
    </w:p>
    <w:p>
      <w:pPr>
        <w:jc w:val="both"/>
        <w:rPr>
          <w:b/>
          <w:i/>
          <w:sz w:val="32"/>
          <w:szCs w:val="32"/>
        </w:rPr>
      </w:pPr>
    </w:p>
    <w:p>
      <w:pPr>
        <w:jc w:val="both"/>
        <w:rPr>
          <w:b/>
          <w:i/>
          <w:sz w:val="32"/>
          <w:szCs w:val="32"/>
        </w:rPr>
      </w:pPr>
      <w:r>
        <w:rPr>
          <w:b/>
          <w:i/>
          <w:sz w:val="32"/>
          <w:szCs w:val="32"/>
        </w:rPr>
        <w:t>Project Handled</w:t>
      </w:r>
    </w:p>
    <w:p>
      <w:pPr>
        <w:pStyle w:val="29"/>
        <w:numPr>
          <w:ilvl w:val="0"/>
          <w:numId w:val="1"/>
        </w:numPr>
        <w:rPr>
          <w:rFonts w:ascii="Calibri" w:hAnsi="Calibri"/>
          <w:bCs/>
        </w:rPr>
      </w:pPr>
      <w:r>
        <w:rPr>
          <w:rFonts w:ascii="Calibri" w:hAnsi="Calibri"/>
          <w:bCs/>
        </w:rPr>
        <w:t>Manufacturing process Cost Reduction the Factory &amp; Wastage Control</w:t>
      </w:r>
    </w:p>
    <w:p>
      <w:pPr>
        <w:pStyle w:val="29"/>
        <w:numPr>
          <w:ilvl w:val="0"/>
          <w:numId w:val="1"/>
        </w:numPr>
        <w:rPr>
          <w:rFonts w:ascii="Calibri" w:hAnsi="Calibri"/>
          <w:bCs/>
        </w:rPr>
      </w:pPr>
      <w:r>
        <w:rPr>
          <w:rFonts w:ascii="Calibri" w:hAnsi="Calibri"/>
          <w:bCs/>
        </w:rPr>
        <w:t>Successfully implemented Lean Systems and reduced Non-Value Items.</w:t>
      </w:r>
    </w:p>
    <w:p>
      <w:pPr>
        <w:pStyle w:val="29"/>
        <w:numPr>
          <w:ilvl w:val="0"/>
          <w:numId w:val="1"/>
        </w:numPr>
        <w:rPr>
          <w:rFonts w:ascii="Calibri" w:hAnsi="Calibri"/>
          <w:bCs/>
        </w:rPr>
      </w:pPr>
      <w:r>
        <w:rPr>
          <w:rFonts w:ascii="Calibri" w:hAnsi="Calibri"/>
          <w:bCs/>
        </w:rPr>
        <w:t>Set up a new plant of 650 Machines from Sew to Pack operations.</w:t>
      </w:r>
    </w:p>
    <w:p>
      <w:pPr>
        <w:pStyle w:val="29"/>
        <w:numPr>
          <w:ilvl w:val="0"/>
          <w:numId w:val="1"/>
        </w:numPr>
      </w:pPr>
      <w:r>
        <w:rPr>
          <w:rFonts w:ascii="Calibri" w:hAnsi="Calibri"/>
          <w:bCs/>
        </w:rPr>
        <w:t>New Factory set up can be handles within 3 months can be improved 45% of Effeciency</w:t>
      </w:r>
      <w:r>
        <w:t>.</w:t>
      </w:r>
    </w:p>
    <w:p>
      <w:pPr>
        <w:pStyle w:val="29"/>
        <w:numPr>
          <w:ilvl w:val="0"/>
          <w:numId w:val="1"/>
        </w:numPr>
        <w:rPr>
          <w:rFonts w:ascii="Calibri" w:hAnsi="Calibri"/>
          <w:bCs/>
        </w:rPr>
      </w:pPr>
      <w:r>
        <w:rPr>
          <w:rFonts w:ascii="Calibri" w:hAnsi="Calibri"/>
          <w:bCs/>
        </w:rPr>
        <w:t>Achieved 65% to 70% of Efficiency in sewing lines.</w:t>
      </w:r>
    </w:p>
    <w:p>
      <w:pPr>
        <w:pStyle w:val="29"/>
        <w:numPr>
          <w:ilvl w:val="0"/>
          <w:numId w:val="1"/>
        </w:numPr>
        <w:rPr>
          <w:rFonts w:ascii="Calibri" w:hAnsi="Calibri"/>
          <w:bCs/>
        </w:rPr>
      </w:pPr>
      <w:r>
        <w:rPr>
          <w:rFonts w:ascii="Calibri" w:hAnsi="Calibri"/>
          <w:bCs/>
        </w:rPr>
        <w:t>Successfully implemented “5S &amp; Kanban systems”</w:t>
      </w:r>
    </w:p>
    <w:p>
      <w:pPr>
        <w:pStyle w:val="29"/>
        <w:numPr>
          <w:ilvl w:val="0"/>
          <w:numId w:val="1"/>
        </w:numPr>
        <w:rPr>
          <w:rFonts w:ascii="Calibri" w:hAnsi="Calibri"/>
          <w:bCs/>
        </w:rPr>
      </w:pPr>
      <w:r>
        <w:rPr>
          <w:rFonts w:ascii="Calibri" w:hAnsi="Calibri"/>
          <w:bCs/>
        </w:rPr>
        <w:t>Successfully implemented Self Trimming in the Batch</w:t>
      </w:r>
    </w:p>
    <w:p>
      <w:pPr>
        <w:pStyle w:val="29"/>
        <w:numPr>
          <w:ilvl w:val="0"/>
          <w:numId w:val="1"/>
        </w:numPr>
        <w:rPr>
          <w:rFonts w:ascii="Calibri" w:hAnsi="Calibri"/>
          <w:bCs/>
        </w:rPr>
      </w:pPr>
      <w:r>
        <w:rPr>
          <w:rFonts w:ascii="Calibri" w:hAnsi="Calibri"/>
          <w:bCs/>
        </w:rPr>
        <w:t>Reduction of Rework and rejects along with QA team.</w:t>
      </w:r>
    </w:p>
    <w:p>
      <w:pPr>
        <w:pStyle w:val="29"/>
        <w:ind w:left="720"/>
        <w:rPr>
          <w:rFonts w:ascii="Calibri" w:hAnsi="Calibri"/>
          <w:bCs/>
        </w:rPr>
      </w:pPr>
    </w:p>
    <w:p>
      <w:pPr>
        <w:jc w:val="both"/>
        <w:rPr>
          <w:b/>
          <w:i/>
          <w:sz w:val="32"/>
          <w:szCs w:val="32"/>
        </w:rPr>
      </w:pPr>
      <w:r>
        <w:rPr>
          <w:b/>
          <w:i/>
          <w:sz w:val="32"/>
          <w:szCs w:val="32"/>
        </w:rPr>
        <w:t>Key Role</w:t>
      </w:r>
    </w:p>
    <w:p>
      <w:pPr>
        <w:pStyle w:val="29"/>
        <w:numPr>
          <w:ilvl w:val="0"/>
          <w:numId w:val="1"/>
        </w:numPr>
        <w:rPr>
          <w:rFonts w:ascii="Calibri" w:hAnsi="Calibri"/>
          <w:bCs/>
        </w:rPr>
      </w:pPr>
      <w:r>
        <w:rPr>
          <w:rFonts w:ascii="Calibri" w:hAnsi="Calibri"/>
          <w:bCs/>
        </w:rPr>
        <w:t>Manage work Force of 900 Machines &amp; Achieve High efficiencies with high profit for the factory.</w:t>
      </w:r>
    </w:p>
    <w:p>
      <w:pPr>
        <w:pStyle w:val="29"/>
        <w:numPr>
          <w:ilvl w:val="0"/>
          <w:numId w:val="1"/>
        </w:numPr>
        <w:rPr>
          <w:rFonts w:ascii="Calibri" w:hAnsi="Calibri"/>
          <w:bCs/>
        </w:rPr>
      </w:pPr>
      <w:r>
        <w:rPr>
          <w:rFonts w:ascii="Calibri" w:hAnsi="Calibri"/>
          <w:bCs/>
        </w:rPr>
        <w:t>Manufacturing process cost control and Wastage Control</w:t>
      </w:r>
    </w:p>
    <w:p>
      <w:pPr>
        <w:pStyle w:val="29"/>
        <w:numPr>
          <w:ilvl w:val="0"/>
          <w:numId w:val="1"/>
        </w:numPr>
        <w:rPr>
          <w:rFonts w:ascii="Calibri" w:hAnsi="Calibri"/>
          <w:bCs/>
        </w:rPr>
      </w:pPr>
      <w:r>
        <w:rPr>
          <w:rFonts w:ascii="Calibri" w:hAnsi="Calibri"/>
          <w:bCs/>
        </w:rPr>
        <w:t>Optimally utilize recourses- Manpower/Materials/Machinery/Space, etc.</w:t>
      </w:r>
    </w:p>
    <w:p>
      <w:pPr>
        <w:pStyle w:val="29"/>
        <w:numPr>
          <w:ilvl w:val="0"/>
          <w:numId w:val="1"/>
        </w:numPr>
        <w:rPr>
          <w:rFonts w:ascii="Calibri" w:hAnsi="Calibri"/>
          <w:bCs/>
        </w:rPr>
      </w:pPr>
      <w:r>
        <w:rPr>
          <w:rFonts w:ascii="Calibri" w:hAnsi="Calibri"/>
          <w:bCs/>
        </w:rPr>
        <w:t>Strengths and practical knowledge of efficiency improvement concepts like Lean, Six Sigma</w:t>
      </w:r>
    </w:p>
    <w:p>
      <w:pPr>
        <w:jc w:val="both"/>
        <w:rPr>
          <w:b/>
          <w:i/>
          <w:sz w:val="32"/>
          <w:szCs w:val="32"/>
        </w:rPr>
      </w:pPr>
      <w:r>
        <w:rPr>
          <w:b/>
          <w:i/>
          <w:sz w:val="32"/>
          <w:szCs w:val="32"/>
        </w:rPr>
        <w:t>Job Responsible</w:t>
      </w:r>
    </w:p>
    <w:p>
      <w:pPr>
        <w:pStyle w:val="29"/>
        <w:numPr>
          <w:ilvl w:val="0"/>
          <w:numId w:val="1"/>
        </w:numPr>
        <w:rPr>
          <w:rFonts w:ascii="Calibri" w:hAnsi="Calibri"/>
          <w:bCs/>
        </w:rPr>
      </w:pPr>
      <w:r>
        <w:rPr>
          <w:rFonts w:ascii="Calibri" w:hAnsi="Calibri"/>
          <w:bCs/>
        </w:rPr>
        <w:t>Business growth and profitability of the unit by interacting with customer, vendors, employees.</w:t>
      </w:r>
    </w:p>
    <w:p>
      <w:pPr>
        <w:pStyle w:val="29"/>
        <w:numPr>
          <w:ilvl w:val="0"/>
          <w:numId w:val="1"/>
        </w:numPr>
        <w:rPr>
          <w:rFonts w:ascii="Calibri" w:hAnsi="Calibri"/>
          <w:bCs/>
        </w:rPr>
      </w:pPr>
      <w:r>
        <w:rPr>
          <w:rFonts w:ascii="Calibri" w:hAnsi="Calibri"/>
          <w:bCs/>
        </w:rPr>
        <w:t>Ensure 100% on-time shipment with highest quality.</w:t>
      </w:r>
    </w:p>
    <w:p>
      <w:pPr>
        <w:pStyle w:val="29"/>
        <w:numPr>
          <w:ilvl w:val="0"/>
          <w:numId w:val="1"/>
        </w:numPr>
        <w:rPr>
          <w:rFonts w:ascii="Calibri" w:hAnsi="Calibri"/>
          <w:bCs/>
        </w:rPr>
      </w:pPr>
      <w:r>
        <w:rPr>
          <w:rFonts w:ascii="Calibri" w:hAnsi="Calibri"/>
          <w:bCs/>
        </w:rPr>
        <w:t>Responsible for entire Operations of unit right from fabric in-house to shipments.</w:t>
      </w:r>
    </w:p>
    <w:p>
      <w:pPr>
        <w:pStyle w:val="29"/>
        <w:numPr>
          <w:ilvl w:val="0"/>
          <w:numId w:val="1"/>
        </w:numPr>
        <w:rPr>
          <w:rFonts w:ascii="Calibri" w:hAnsi="Calibri"/>
          <w:bCs/>
        </w:rPr>
      </w:pPr>
      <w:r>
        <w:rPr>
          <w:rFonts w:ascii="Calibri" w:hAnsi="Calibri"/>
          <w:bCs/>
        </w:rPr>
        <w:t>Monitoring &amp; reviewing Factory performance in terms of Production efficiency, quality, factory cost &amp; shipments-periodically.</w:t>
      </w:r>
    </w:p>
    <w:p>
      <w:pPr>
        <w:pStyle w:val="29"/>
        <w:numPr>
          <w:ilvl w:val="0"/>
          <w:numId w:val="1"/>
        </w:numPr>
        <w:rPr>
          <w:rFonts w:ascii="Calibri" w:hAnsi="Calibri"/>
          <w:bCs/>
        </w:rPr>
      </w:pPr>
      <w:r>
        <w:rPr>
          <w:rFonts w:ascii="Calibri" w:hAnsi="Calibri"/>
          <w:bCs/>
        </w:rPr>
        <w:t>Reviewing &amp; controlling factory cost by minimizing manpower, overtime, power &amp; Fuel and Overhead expenses.</w:t>
      </w:r>
    </w:p>
    <w:p>
      <w:pPr>
        <w:pStyle w:val="29"/>
        <w:numPr>
          <w:ilvl w:val="0"/>
          <w:numId w:val="1"/>
        </w:numPr>
        <w:rPr>
          <w:rFonts w:ascii="Calibri" w:hAnsi="Calibri"/>
          <w:bCs/>
        </w:rPr>
      </w:pPr>
      <w:r>
        <w:rPr>
          <w:rFonts w:ascii="Calibri" w:hAnsi="Calibri"/>
          <w:bCs/>
        </w:rPr>
        <w:t>Reviewing style wise Cutting, Loading, Sewing and packing Figures on daily basis and ensuring shipments as per plan.</w:t>
      </w:r>
    </w:p>
    <w:p>
      <w:pPr>
        <w:pStyle w:val="29"/>
        <w:numPr>
          <w:ilvl w:val="0"/>
          <w:numId w:val="1"/>
        </w:numPr>
        <w:rPr>
          <w:rFonts w:ascii="Calibri" w:hAnsi="Calibri"/>
          <w:bCs/>
        </w:rPr>
      </w:pPr>
      <w:r>
        <w:rPr>
          <w:rFonts w:ascii="Calibri" w:hAnsi="Calibri"/>
          <w:bCs/>
        </w:rPr>
        <w:t>Customer complaints if any and ensuring appropriate preventive actions.</w:t>
      </w:r>
    </w:p>
    <w:p>
      <w:pPr>
        <w:pStyle w:val="29"/>
        <w:numPr>
          <w:ilvl w:val="0"/>
          <w:numId w:val="1"/>
        </w:numPr>
        <w:rPr>
          <w:rFonts w:ascii="Calibri" w:hAnsi="Calibri"/>
          <w:bCs/>
        </w:rPr>
      </w:pPr>
      <w:r>
        <w:rPr>
          <w:rFonts w:ascii="Calibri" w:hAnsi="Calibri"/>
          <w:bCs/>
        </w:rPr>
        <w:t>Creating overall awareness among team members and customer expectations and requirements</w:t>
      </w:r>
    </w:p>
    <w:p>
      <w:pPr>
        <w:pStyle w:val="29"/>
        <w:numPr>
          <w:ilvl w:val="0"/>
          <w:numId w:val="1"/>
        </w:numPr>
        <w:rPr>
          <w:rFonts w:ascii="Calibri" w:hAnsi="Calibri"/>
          <w:bCs/>
        </w:rPr>
      </w:pPr>
      <w:r>
        <w:rPr>
          <w:rFonts w:ascii="Calibri" w:hAnsi="Calibri"/>
          <w:bCs/>
        </w:rPr>
        <w:t>Communicate always with merchandising team and solve every production related issue involved merchandising.</w:t>
      </w:r>
    </w:p>
    <w:p>
      <w:pPr>
        <w:pStyle w:val="29"/>
        <w:numPr>
          <w:ilvl w:val="0"/>
          <w:numId w:val="1"/>
        </w:numPr>
        <w:rPr>
          <w:rFonts w:ascii="Calibri" w:hAnsi="Calibri"/>
          <w:bCs/>
        </w:rPr>
      </w:pPr>
      <w:r>
        <w:rPr>
          <w:rFonts w:ascii="Calibri" w:hAnsi="Calibri"/>
          <w:bCs/>
        </w:rPr>
        <w:t>Optimize production processes by implementing Lean manufacturing, Six Sigma relevant techniques to reduce waste and improve productivity.</w:t>
      </w:r>
    </w:p>
    <w:p>
      <w:pPr>
        <w:pStyle w:val="29"/>
        <w:numPr>
          <w:ilvl w:val="0"/>
          <w:numId w:val="1"/>
        </w:numPr>
        <w:rPr>
          <w:rFonts w:ascii="Calibri" w:hAnsi="Calibri"/>
          <w:bCs/>
        </w:rPr>
      </w:pPr>
      <w:r>
        <w:rPr>
          <w:rFonts w:ascii="Calibri" w:hAnsi="Calibri"/>
          <w:bCs/>
        </w:rPr>
        <w:t>Work for 100% capacity utilization and waste reduction.</w:t>
      </w:r>
    </w:p>
    <w:p>
      <w:pPr>
        <w:pStyle w:val="29"/>
        <w:numPr>
          <w:ilvl w:val="0"/>
          <w:numId w:val="1"/>
        </w:numPr>
        <w:rPr>
          <w:rFonts w:ascii="Calibri" w:hAnsi="Calibri"/>
          <w:bCs/>
        </w:rPr>
      </w:pPr>
      <w:r>
        <w:rPr>
          <w:rFonts w:ascii="Calibri" w:hAnsi="Calibri"/>
          <w:bCs/>
        </w:rPr>
        <w:t>Strictly follow up hourly production and work for increasing.</w:t>
      </w:r>
    </w:p>
    <w:p>
      <w:pPr>
        <w:pStyle w:val="29"/>
        <w:numPr>
          <w:ilvl w:val="0"/>
          <w:numId w:val="1"/>
        </w:numPr>
        <w:rPr>
          <w:rFonts w:ascii="Calibri" w:hAnsi="Calibri"/>
          <w:bCs/>
        </w:rPr>
      </w:pPr>
      <w:r>
        <w:rPr>
          <w:rFonts w:ascii="Calibri" w:hAnsi="Calibri"/>
          <w:bCs/>
        </w:rPr>
        <w:t>Achieve High efficiency with high profit for the factory.</w:t>
      </w:r>
    </w:p>
    <w:p>
      <w:pPr>
        <w:jc w:val="both"/>
        <w:rPr>
          <w:b/>
          <w:i/>
          <w:sz w:val="32"/>
          <w:szCs w:val="32"/>
        </w:rPr>
      </w:pPr>
    </w:p>
    <w:p>
      <w:pPr>
        <w:ind w:left="360"/>
        <w:jc w:val="both"/>
        <w:rPr>
          <w:rFonts w:ascii="Calibri" w:hAnsi="Calibri"/>
          <w:b/>
          <w:i/>
          <w:sz w:val="32"/>
          <w:szCs w:val="32"/>
        </w:rPr>
      </w:pPr>
      <w:r>
        <w:rPr>
          <w:rFonts w:ascii="Calibri" w:hAnsi="Calibri"/>
          <w:b/>
          <w:i/>
          <w:sz w:val="32"/>
          <w:szCs w:val="32"/>
        </w:rPr>
        <w:t xml:space="preserve">Work Experience:  </w:t>
      </w:r>
    </w:p>
    <w:p>
      <w:pPr>
        <w:numPr>
          <w:ilvl w:val="0"/>
          <w:numId w:val="1"/>
        </w:numPr>
        <w:jc w:val="both"/>
        <w:rPr>
          <w:rFonts w:ascii="Calibri" w:hAnsi="Calibri"/>
          <w:b/>
          <w:i/>
          <w:u w:val="single"/>
        </w:rPr>
      </w:pPr>
      <w:r>
        <w:rPr>
          <w:rFonts w:ascii="Calibri" w:hAnsi="Calibri"/>
          <w:b/>
          <w:u w:val="single"/>
        </w:rPr>
        <w:t>Current Work Experience</w:t>
      </w:r>
      <w:r>
        <w:rPr>
          <w:rFonts w:ascii="Calibri" w:hAnsi="Calibri"/>
          <w:b/>
        </w:rPr>
        <w:t xml:space="preserve"> : RORAL GARMENTS in kenya, </w:t>
      </w:r>
      <w:r>
        <w:rPr>
          <w:rFonts w:ascii="Calibri" w:hAnsi="Calibri"/>
          <w:bCs/>
        </w:rPr>
        <w:t xml:space="preserve">from Jan 2022 to t25-01-2025 </w:t>
      </w:r>
      <w:r>
        <w:rPr>
          <w:rFonts w:ascii="Garamond" w:hAnsi="Garamond"/>
          <w:b/>
          <w:i/>
          <w:color w:val="0000FF"/>
        </w:rPr>
        <w:t xml:space="preserve"> plant head  ( (Woven) knits, denim.</w:t>
      </w:r>
      <w:r>
        <w:rPr>
          <w:rFonts w:ascii="Calibri" w:hAnsi="Calibri"/>
          <w:b/>
          <w:i/>
          <w:u w:val="single"/>
        </w:rPr>
        <w:t xml:space="preserve">  </w:t>
      </w:r>
    </w:p>
    <w:p>
      <w:pPr>
        <w:ind w:left="720"/>
        <w:jc w:val="both"/>
        <w:rPr>
          <w:rFonts w:ascii="Calibri" w:hAnsi="Calibri"/>
          <w:b/>
          <w:i/>
          <w:u w:val="single"/>
        </w:rPr>
      </w:pPr>
    </w:p>
    <w:p>
      <w:pPr>
        <w:numPr>
          <w:ilvl w:val="0"/>
          <w:numId w:val="1"/>
        </w:numPr>
        <w:jc w:val="both"/>
        <w:rPr>
          <w:rFonts w:ascii="Calibri" w:hAnsi="Calibri"/>
          <w:b/>
          <w:i/>
          <w:u w:val="single"/>
        </w:rPr>
      </w:pPr>
      <w:r>
        <w:rPr>
          <w:rFonts w:ascii="Calibri" w:hAnsi="Calibri"/>
          <w:b/>
          <w:u w:val="single"/>
        </w:rPr>
        <w:t>Previous Work Experience</w:t>
      </w:r>
      <w:r>
        <w:rPr>
          <w:rFonts w:ascii="Calibri" w:hAnsi="Calibri"/>
          <w:b/>
        </w:rPr>
        <w:t xml:space="preserve">:  Gainup industries in dindugal,  </w:t>
      </w:r>
      <w:r>
        <w:rPr>
          <w:rFonts w:ascii="Calibri" w:hAnsi="Calibri"/>
          <w:bCs/>
        </w:rPr>
        <w:t xml:space="preserve">from 1 jan  2020 to nov 2021 </w:t>
      </w:r>
      <w:r>
        <w:rPr>
          <w:rFonts w:ascii="Garamond" w:hAnsi="Garamond"/>
          <w:b/>
          <w:i/>
          <w:color w:val="0000FF"/>
        </w:rPr>
        <w:t>“Assistant General Manager (Woven &amp; Knits)</w:t>
      </w:r>
      <w:r>
        <w:rPr>
          <w:rFonts w:ascii="Calibri" w:hAnsi="Calibri"/>
          <w:b/>
          <w:i/>
          <w:u w:val="single"/>
        </w:rPr>
        <w:t xml:space="preserve">  </w:t>
      </w:r>
    </w:p>
    <w:p>
      <w:pPr>
        <w:ind w:left="720"/>
        <w:jc w:val="both"/>
        <w:rPr>
          <w:rFonts w:ascii="Calibri" w:hAnsi="Calibri"/>
          <w:b/>
          <w:i/>
          <w:u w:val="single"/>
        </w:rPr>
      </w:pPr>
    </w:p>
    <w:p>
      <w:pPr>
        <w:numPr>
          <w:ilvl w:val="0"/>
          <w:numId w:val="1"/>
        </w:numPr>
        <w:jc w:val="both"/>
        <w:rPr>
          <w:rFonts w:ascii="Calibri" w:hAnsi="Calibri"/>
          <w:b/>
          <w:i/>
          <w:u w:val="single"/>
        </w:rPr>
      </w:pPr>
      <w:r>
        <w:rPr>
          <w:rFonts w:ascii="Calibri" w:hAnsi="Calibri"/>
          <w:b/>
          <w:u w:val="single"/>
        </w:rPr>
        <w:t>Previous Work Experience</w:t>
      </w:r>
      <w:r>
        <w:rPr>
          <w:rFonts w:ascii="Calibri" w:hAnsi="Calibri"/>
          <w:b/>
        </w:rPr>
        <w:t xml:space="preserve">:  Arvind fashion ltd, in Ethiopia  </w:t>
      </w:r>
      <w:r>
        <w:rPr>
          <w:rFonts w:ascii="Calibri" w:hAnsi="Calibri"/>
          <w:bCs/>
        </w:rPr>
        <w:t xml:space="preserve">from jan 2019 to dec 2019 </w:t>
      </w:r>
      <w:r>
        <w:rPr>
          <w:rFonts w:ascii="Garamond" w:hAnsi="Garamond"/>
          <w:b/>
          <w:i/>
          <w:color w:val="0000FF"/>
        </w:rPr>
        <w:t>“Factory Manager (Woven knits denim)</w:t>
      </w:r>
      <w:r>
        <w:rPr>
          <w:rFonts w:ascii="Calibri" w:hAnsi="Calibri"/>
          <w:b/>
          <w:i/>
          <w:u w:val="single"/>
        </w:rPr>
        <w:t xml:space="preserve"> </w:t>
      </w:r>
    </w:p>
    <w:p>
      <w:pPr>
        <w:ind w:left="720"/>
        <w:jc w:val="both"/>
        <w:rPr>
          <w:rFonts w:ascii="Garamond" w:hAnsi="Garamond"/>
          <w:b/>
          <w:i/>
          <w:color w:val="0000FF"/>
        </w:rPr>
      </w:pPr>
    </w:p>
    <w:p>
      <w:pPr>
        <w:numPr>
          <w:ilvl w:val="0"/>
          <w:numId w:val="1"/>
        </w:numPr>
        <w:jc w:val="both"/>
        <w:rPr>
          <w:rFonts w:ascii="Garamond" w:hAnsi="Garamond"/>
          <w:b/>
          <w:i/>
          <w:color w:val="0000FF"/>
          <w:vertAlign w:val="superscript"/>
        </w:rPr>
      </w:pPr>
      <w:r>
        <w:rPr>
          <w:rFonts w:ascii="Calibri" w:hAnsi="Calibri"/>
          <w:b/>
          <w:i/>
          <w:u w:val="single"/>
        </w:rPr>
        <w:t>Previous Work Experience:</w:t>
      </w:r>
      <w:r>
        <w:rPr>
          <w:rFonts w:ascii="Calibri" w:hAnsi="Calibri"/>
          <w:b/>
          <w:i/>
        </w:rPr>
        <w:t xml:space="preserve"> ) wonder blue in Bangalore </w:t>
      </w:r>
      <w:r>
        <w:rPr>
          <w:rFonts w:ascii="Calibri" w:hAnsi="Calibri"/>
          <w:i/>
        </w:rPr>
        <w:t xml:space="preserve"> from Jan 2012 to Feb 2019 as</w:t>
      </w:r>
      <w:r>
        <w:rPr>
          <w:rFonts w:ascii="Calibri" w:hAnsi="Calibri"/>
          <w:b/>
          <w:i/>
        </w:rPr>
        <w:t xml:space="preserve"> “</w:t>
      </w:r>
      <w:r>
        <w:rPr>
          <w:rFonts w:ascii="Garamond" w:hAnsi="Garamond"/>
          <w:b/>
          <w:i/>
          <w:color w:val="0000FF"/>
        </w:rPr>
        <w:t>production manager” ( denim, knits,)</w:t>
      </w:r>
    </w:p>
    <w:p>
      <w:pPr>
        <w:ind w:left="720"/>
        <w:jc w:val="both"/>
        <w:rPr>
          <w:rFonts w:ascii="Calibri" w:hAnsi="Calibri"/>
          <w:b/>
          <w:i/>
        </w:rPr>
      </w:pPr>
    </w:p>
    <w:p>
      <w:pPr>
        <w:numPr>
          <w:ilvl w:val="0"/>
          <w:numId w:val="1"/>
        </w:numPr>
        <w:rPr>
          <w:rFonts w:ascii="Garamond" w:hAnsi="Garamond"/>
          <w:b/>
          <w:i/>
          <w:color w:val="0000FF"/>
        </w:rPr>
      </w:pPr>
      <w:r>
        <w:rPr>
          <w:rFonts w:ascii="Calibri" w:hAnsi="Calibri"/>
          <w:b/>
          <w:u w:val="single"/>
        </w:rPr>
        <w:t>Previous Work Experience</w:t>
      </w:r>
      <w:r>
        <w:rPr>
          <w:rFonts w:ascii="Calibri" w:hAnsi="Calibri"/>
          <w:b/>
        </w:rPr>
        <w:t xml:space="preserve">:  Suryalakshmi cotton mills [ Garmentdivision]  </w:t>
      </w:r>
      <w:r>
        <w:rPr>
          <w:rFonts w:ascii="Calibri" w:hAnsi="Calibri"/>
          <w:bCs/>
        </w:rPr>
        <w:t xml:space="preserve">from jun 2004 to Dec 20112 as </w:t>
      </w:r>
      <w:r>
        <w:rPr>
          <w:rFonts w:ascii="Garamond" w:hAnsi="Garamond"/>
          <w:b/>
          <w:i/>
          <w:color w:val="0000FF"/>
        </w:rPr>
        <w:t>from sampling to APM (denim )</w:t>
      </w:r>
    </w:p>
    <w:p>
      <w:pPr>
        <w:pStyle w:val="24"/>
        <w:spacing w:line="276" w:lineRule="auto"/>
        <w:ind w:left="0"/>
        <w:rPr>
          <w:rFonts w:ascii="Garamond" w:hAnsi="Garamond"/>
          <w:b/>
          <w:i/>
          <w:color w:val="0000FF"/>
        </w:rPr>
      </w:pPr>
    </w:p>
    <w:p>
      <w:pPr>
        <w:rPr>
          <w:rFonts w:ascii="Garamond" w:hAnsi="Garamond"/>
          <w:b/>
          <w:i/>
          <w:color w:val="0000FF"/>
        </w:rPr>
      </w:pPr>
    </w:p>
    <w:p>
      <w:pPr>
        <w:jc w:val="both"/>
        <w:rPr>
          <w:b/>
          <w:i/>
          <w:sz w:val="32"/>
          <w:szCs w:val="32"/>
        </w:rPr>
      </w:pPr>
    </w:p>
    <w:p>
      <w:pPr>
        <w:jc w:val="both"/>
        <w:rPr>
          <w:b/>
          <w:i/>
          <w:sz w:val="32"/>
          <w:szCs w:val="32"/>
        </w:rPr>
      </w:pPr>
    </w:p>
    <w:p>
      <w:pPr>
        <w:jc w:val="both"/>
        <w:rPr>
          <w:b/>
          <w:i/>
          <w:sz w:val="32"/>
          <w:szCs w:val="32"/>
        </w:rPr>
      </w:pPr>
      <w:r>
        <w:rPr>
          <w:b/>
          <w:i/>
          <w:sz w:val="32"/>
          <w:szCs w:val="32"/>
        </w:rPr>
        <w:t>Buyers Handled</w:t>
      </w:r>
    </w:p>
    <w:p>
      <w:pPr>
        <w:jc w:val="both"/>
        <w:rPr>
          <w:i/>
          <w:sz w:val="28"/>
          <w:szCs w:val="28"/>
        </w:rPr>
      </w:pPr>
      <w:r>
        <w:rPr>
          <w:i/>
          <w:sz w:val="28"/>
          <w:szCs w:val="28"/>
        </w:rPr>
        <w:t>NEXT SOURCING LTD, MOTHER CARE, MAX, CAREFOUR, WALMART,</w:t>
      </w:r>
    </w:p>
    <w:p>
      <w:pPr>
        <w:jc w:val="both"/>
        <w:rPr>
          <w:i/>
          <w:sz w:val="28"/>
          <w:szCs w:val="28"/>
        </w:rPr>
      </w:pPr>
      <w:r>
        <w:rPr>
          <w:i/>
          <w:sz w:val="28"/>
          <w:szCs w:val="28"/>
        </w:rPr>
        <w:t xml:space="preserve">MOP, Camel Active, H&amp;M, Mustang, Lerros, Calvin Klein, J.C Penney (U. S),     </w:t>
      </w:r>
    </w:p>
    <w:p>
      <w:pPr>
        <w:jc w:val="both"/>
        <w:rPr>
          <w:i/>
          <w:sz w:val="28"/>
          <w:szCs w:val="28"/>
        </w:rPr>
      </w:pPr>
      <w:r>
        <w:rPr>
          <w:i/>
          <w:sz w:val="28"/>
          <w:szCs w:val="28"/>
        </w:rPr>
        <w:t xml:space="preserve"> Wal-Mart (U. S) M &amp; S,      S.Oliver (Germany), Esprit, Puma, Reliance, Tiber, Mother care, 7 shades, Samjho, Rare Rabbit, Mufti.</w:t>
      </w:r>
    </w:p>
    <w:p>
      <w:pPr>
        <w:jc w:val="both"/>
        <w:rPr>
          <w:b/>
          <w:i/>
          <w:sz w:val="28"/>
          <w:szCs w:val="28"/>
        </w:rPr>
      </w:pPr>
    </w:p>
    <w:p>
      <w:pPr>
        <w:jc w:val="both"/>
        <w:rPr>
          <w:b/>
          <w:i/>
          <w:sz w:val="32"/>
          <w:szCs w:val="32"/>
        </w:rPr>
      </w:pPr>
    </w:p>
    <w:p>
      <w:pPr>
        <w:jc w:val="both"/>
        <w:rPr>
          <w:b/>
          <w:i/>
          <w:sz w:val="32"/>
          <w:szCs w:val="32"/>
        </w:rPr>
      </w:pPr>
    </w:p>
    <w:p>
      <w:pPr>
        <w:jc w:val="both"/>
        <w:rPr>
          <w:b/>
          <w:i/>
          <w:sz w:val="32"/>
          <w:szCs w:val="32"/>
        </w:rPr>
      </w:pPr>
    </w:p>
    <w:p>
      <w:pPr>
        <w:jc w:val="both"/>
        <w:rPr>
          <w:b/>
          <w:i/>
          <w:sz w:val="32"/>
          <w:szCs w:val="32"/>
        </w:rPr>
      </w:pPr>
      <w:r>
        <w:rPr>
          <w:b/>
          <w:i/>
          <w:sz w:val="32"/>
          <w:szCs w:val="32"/>
        </w:rPr>
        <w:t>Product Handled</w:t>
      </w:r>
    </w:p>
    <w:p>
      <w:pPr>
        <w:rPr>
          <w:i/>
          <w:sz w:val="28"/>
          <w:szCs w:val="28"/>
        </w:rPr>
      </w:pPr>
      <w:r>
        <w:rPr>
          <w:i/>
          <w:sz w:val="28"/>
          <w:szCs w:val="28"/>
        </w:rPr>
        <w:t>Denim : 5pkt jean, jacket, romper, designer wears</w:t>
      </w:r>
    </w:p>
    <w:p>
      <w:pPr>
        <w:rPr>
          <w:i/>
          <w:sz w:val="28"/>
          <w:szCs w:val="28"/>
        </w:rPr>
      </w:pPr>
      <w:r>
        <w:rPr>
          <w:i/>
          <w:sz w:val="28"/>
          <w:szCs w:val="28"/>
        </w:rPr>
        <w:t>Shirts, Bottom, Frocks &amp; Part wear, Ladies Top (</w:t>
      </w:r>
      <w:r>
        <w:rPr>
          <w:b/>
          <w:bCs/>
          <w:i/>
          <w:sz w:val="28"/>
          <w:szCs w:val="28"/>
        </w:rPr>
        <w:t xml:space="preserve">Woven)  </w:t>
      </w:r>
      <w:r>
        <w:rPr>
          <w:i/>
          <w:sz w:val="28"/>
          <w:szCs w:val="28"/>
        </w:rPr>
        <w:t xml:space="preserve">                                         </w:t>
      </w:r>
    </w:p>
    <w:p>
      <w:pPr>
        <w:rPr>
          <w:b/>
          <w:bCs/>
          <w:i/>
          <w:sz w:val="28"/>
          <w:szCs w:val="28"/>
        </w:rPr>
      </w:pPr>
      <w:r>
        <w:rPr>
          <w:i/>
          <w:sz w:val="28"/>
          <w:szCs w:val="28"/>
        </w:rPr>
        <w:t>T- Shirts &amp; Body suit. Romper, sleep suit &amp; Kids wear (</w:t>
      </w:r>
      <w:r>
        <w:rPr>
          <w:b/>
          <w:bCs/>
          <w:i/>
          <w:sz w:val="28"/>
          <w:szCs w:val="28"/>
        </w:rPr>
        <w:t>Knits)</w:t>
      </w:r>
    </w:p>
    <w:p>
      <w:pPr>
        <w:jc w:val="both"/>
        <w:rPr>
          <w:b/>
          <w:i/>
          <w:sz w:val="32"/>
          <w:szCs w:val="32"/>
        </w:rPr>
      </w:pPr>
    </w:p>
    <w:p>
      <w:pPr>
        <w:jc w:val="both"/>
        <w:rPr>
          <w:b/>
          <w:i/>
          <w:sz w:val="32"/>
          <w:szCs w:val="32"/>
        </w:rPr>
      </w:pPr>
    </w:p>
    <w:p>
      <w:pPr>
        <w:jc w:val="both"/>
        <w:rPr>
          <w:b/>
          <w:i/>
          <w:sz w:val="32"/>
          <w:szCs w:val="32"/>
        </w:rPr>
      </w:pPr>
      <w:r>
        <w:rPr>
          <w:b/>
          <w:i/>
          <w:sz w:val="32"/>
          <w:szCs w:val="32"/>
        </w:rPr>
        <w:t xml:space="preserve">EDUCATION QUALIFICATIONS </w:t>
      </w:r>
    </w:p>
    <w:tbl>
      <w:tblPr>
        <w:jc w:val="left"/>
        <w:tblInd w:w="1435" w:type="dxa"/>
        <w:tblW w:w="8817" w:type="dxa"/>
        <w:tblBorders>
          <w:top w:val="thinThickThinSmallGap" w:sz="12" w:space="0" w:color="999999"/>
          <w:left w:val="thinThickThinSmallGap" w:sz="12" w:space="0" w:color="999999"/>
          <w:bottom w:val="thinThickThinSmallGap" w:sz="12" w:space="0" w:color="999999"/>
          <w:right w:val="thinThickThinSmallGap" w:sz="12" w:space="0" w:color="999999"/>
          <w:insideH w:val="thinThickThinSmallGap" w:sz="12" w:space="0" w:color="999999"/>
          <w:insideV w:val="thinThickThinSmallGap" w:sz="12" w:space="0" w:color="999999"/>
        </w:tblBorders>
        <w:tblCellMar>
          <w:top w:w="0" w:type="dxa"/>
          <w:left w:w="108" w:type="dxa"/>
          <w:bottom w:w="0" w:type="dxa"/>
          <w:right w:w="108" w:type="dxa"/>
        </w:tblCellMar>
      </w:tblPr>
      <w:tblGrid>
        <w:gridCol w:w="427"/>
        <w:gridCol w:w="4053"/>
        <w:gridCol w:w="4337"/>
      </w:tblGrid>
      <w:tr>
        <w:trPr>
          <w:trHeight w:val="47"/>
        </w:trPr>
        <w:tc>
          <w:tcPr>
            <w:tcW w:w="242" w:type="dxa"/>
            <w:tcBorders>
              <w:tl2br w:val="nil"/>
              <w:tr2bl w:val="nil"/>
            </w:tcBorders>
            <w:shd w:val="clear" w:color="auto" w:fill="C0C0C0"/>
          </w:tcPr>
          <w:p>
            <w:pPr>
              <w:pStyle w:val="4"/>
              <w:rPr>
                <w:sz w:val="22"/>
                <w:szCs w:val="22"/>
              </w:rPr>
            </w:pPr>
          </w:p>
        </w:tc>
        <w:tc>
          <w:tcPr>
            <w:tcW w:w="4142" w:type="dxa"/>
            <w:tcBorders>
              <w:tl2br w:val="nil"/>
              <w:tr2bl w:val="nil"/>
            </w:tcBorders>
            <w:shd w:val="clear" w:color="auto" w:fill="C0C0C0"/>
          </w:tcPr>
          <w:p>
            <w:pPr>
              <w:pStyle w:val="5"/>
              <w:rPr>
                <w:i w:val="0"/>
                <w:iCs/>
                <w:sz w:val="22"/>
                <w:szCs w:val="22"/>
              </w:rPr>
            </w:pPr>
            <w:r>
              <w:rPr>
                <w:i w:val="0"/>
                <w:iCs/>
                <w:sz w:val="22"/>
                <w:szCs w:val="22"/>
              </w:rPr>
              <w:t>Degree</w:t>
            </w:r>
          </w:p>
        </w:tc>
        <w:tc>
          <w:tcPr>
            <w:tcW w:w="4433" w:type="dxa"/>
            <w:tcBorders>
              <w:tl2br w:val="nil"/>
              <w:tr2bl w:val="nil"/>
            </w:tcBorders>
            <w:shd w:val="clear" w:color="auto" w:fill="C0C0C0"/>
          </w:tcPr>
          <w:p>
            <w:pPr>
              <w:pStyle w:val="6"/>
              <w:jc w:val="center"/>
              <w:rPr>
                <w:sz w:val="22"/>
                <w:szCs w:val="22"/>
              </w:rPr>
            </w:pPr>
            <w:r>
              <w:rPr>
                <w:sz w:val="22"/>
                <w:szCs w:val="22"/>
              </w:rPr>
              <w:t>Institute</w:t>
            </w:r>
          </w:p>
        </w:tc>
      </w:tr>
      <w:tr>
        <w:trPr>
          <w:trHeight w:val="2448"/>
        </w:trPr>
        <w:tc>
          <w:tcPr>
            <w:tcW w:w="242" w:type="dxa"/>
            <w:tcBorders>
              <w:tl2br w:val="nil"/>
              <w:tr2bl w:val="nil"/>
            </w:tcBorders>
          </w:tcPr>
          <w:p>
            <w:pPr>
              <w:rPr>
                <w:rFonts w:ascii="Calibri" w:hAnsi="Calibri"/>
                <w:i/>
              </w:rPr>
            </w:pPr>
          </w:p>
          <w:p>
            <w:pPr>
              <w:rPr>
                <w:rFonts w:ascii="Calibri" w:hAnsi="Calibri"/>
                <w:i/>
              </w:rPr>
            </w:pPr>
            <w:r>
              <w:rPr>
                <w:rFonts w:ascii="Calibri" w:hAnsi="Calibri"/>
                <w:i/>
              </w:rPr>
              <w:t>1.</w:t>
            </w:r>
          </w:p>
          <w:p>
            <w:pPr>
              <w:rPr>
                <w:rFonts w:ascii="Calibri" w:hAnsi="Calibri"/>
                <w:i/>
              </w:rPr>
            </w:pPr>
          </w:p>
          <w:p>
            <w:pPr>
              <w:rPr>
                <w:rFonts w:ascii="Calibri" w:hAnsi="Calibri"/>
                <w:i/>
              </w:rPr>
            </w:pPr>
          </w:p>
          <w:p>
            <w:pPr>
              <w:rPr>
                <w:rFonts w:ascii="Calibri" w:hAnsi="Calibri"/>
                <w:i/>
              </w:rPr>
            </w:pPr>
            <w:r>
              <w:rPr>
                <w:rFonts w:ascii="Calibri" w:hAnsi="Calibri"/>
                <w:i/>
              </w:rPr>
              <w:t>2.</w:t>
            </w:r>
          </w:p>
          <w:p>
            <w:pPr>
              <w:rPr>
                <w:rFonts w:ascii="Calibri" w:hAnsi="Calibri"/>
                <w:i/>
              </w:rPr>
            </w:pPr>
          </w:p>
          <w:p>
            <w:pPr>
              <w:rPr>
                <w:rFonts w:ascii="Calibri" w:hAnsi="Calibri"/>
                <w:i/>
              </w:rPr>
            </w:pPr>
          </w:p>
          <w:p>
            <w:pPr>
              <w:rPr>
                <w:rFonts w:ascii="Calibri" w:hAnsi="Calibri"/>
                <w:i/>
              </w:rPr>
            </w:pPr>
          </w:p>
          <w:p>
            <w:pPr>
              <w:rPr>
                <w:rFonts w:ascii="Calibri" w:hAnsi="Calibri"/>
                <w:i/>
              </w:rPr>
            </w:pPr>
          </w:p>
        </w:tc>
        <w:tc>
          <w:tcPr>
            <w:tcW w:w="4142" w:type="dxa"/>
            <w:tcBorders>
              <w:tl2br w:val="nil"/>
              <w:tr2bl w:val="nil"/>
            </w:tcBorders>
          </w:tcPr>
          <w:p>
            <w:pPr>
              <w:rPr>
                <w:rFonts w:ascii="Calibri" w:hAnsi="Calibri"/>
                <w:i/>
              </w:rPr>
            </w:pPr>
          </w:p>
          <w:p>
            <w:pPr>
              <w:rPr>
                <w:rFonts w:ascii="Calibri" w:hAnsi="Calibri"/>
                <w:i/>
              </w:rPr>
            </w:pPr>
            <w:r>
              <w:rPr>
                <w:rFonts w:ascii="Calibri" w:hAnsi="Calibri"/>
                <w:i/>
              </w:rPr>
              <w:t>NIFT-TEA knitwear fashion institute,</w:t>
            </w:r>
          </w:p>
          <w:p>
            <w:pPr>
              <w:rPr>
                <w:rFonts w:ascii="Calibri" w:hAnsi="Calibri"/>
                <w:i/>
              </w:rPr>
            </w:pPr>
          </w:p>
          <w:p>
            <w:pPr>
              <w:rPr>
                <w:rFonts w:ascii="Calibri" w:hAnsi="Calibri"/>
                <w:i/>
              </w:rPr>
            </w:pPr>
          </w:p>
          <w:p>
            <w:pPr>
              <w:rPr>
                <w:rFonts w:ascii="Calibri" w:hAnsi="Calibri"/>
                <w:i/>
              </w:rPr>
            </w:pPr>
            <w:r>
              <w:rPr>
                <w:rFonts w:ascii="Calibri" w:hAnsi="Calibri"/>
                <w:i/>
              </w:rPr>
              <w:t>BSC. MATHEMATICS, Thiruvalluvar University, [UG]</w:t>
            </w:r>
          </w:p>
          <w:p>
            <w:pPr>
              <w:rPr>
                <w:rFonts w:ascii="Calibri" w:hAnsi="Calibri"/>
                <w:i/>
              </w:rPr>
            </w:pPr>
          </w:p>
          <w:p>
            <w:pPr>
              <w:rPr>
                <w:rFonts w:ascii="Calibri" w:hAnsi="Calibri"/>
                <w:i/>
              </w:rPr>
            </w:pPr>
          </w:p>
          <w:p>
            <w:pPr>
              <w:rPr>
                <w:rFonts w:ascii="Calibri" w:hAnsi="Calibri"/>
                <w:i/>
              </w:rPr>
            </w:pPr>
          </w:p>
          <w:p>
            <w:pPr>
              <w:rPr>
                <w:rFonts w:ascii="Calibri" w:hAnsi="Calibri"/>
                <w:i/>
              </w:rPr>
            </w:pPr>
          </w:p>
          <w:p>
            <w:pPr>
              <w:rPr>
                <w:rFonts w:ascii="Calibri" w:hAnsi="Calibri"/>
                <w:i/>
              </w:rPr>
            </w:pPr>
          </w:p>
        </w:tc>
        <w:tc>
          <w:tcPr>
            <w:tcW w:w="4433" w:type="dxa"/>
            <w:tcBorders>
              <w:tl2br w:val="nil"/>
              <w:tr2bl w:val="nil"/>
            </w:tcBorders>
          </w:tcPr>
          <w:p>
            <w:pPr>
              <w:rPr>
                <w:rFonts w:ascii="Calibri" w:hAnsi="Calibri"/>
                <w:i/>
              </w:rPr>
            </w:pPr>
          </w:p>
          <w:p>
            <w:pPr>
              <w:rPr>
                <w:rFonts w:ascii="Calibri" w:hAnsi="Calibri"/>
                <w:b/>
                <w:i/>
                <w:iCs/>
              </w:rPr>
            </w:pPr>
            <w:r>
              <w:rPr>
                <w:rFonts w:ascii="Calibri" w:hAnsi="Calibri"/>
                <w:i/>
              </w:rPr>
              <w:t>Apparel skill cum technology  program         [ fiber to garment ] – Tirupur - 6</w:t>
            </w:r>
          </w:p>
          <w:p>
            <w:pPr>
              <w:rPr>
                <w:rFonts w:ascii="Calibri" w:hAnsi="Calibri"/>
                <w:b/>
                <w:i/>
                <w:iCs/>
              </w:rPr>
            </w:pPr>
          </w:p>
          <w:p>
            <w:pPr>
              <w:rPr>
                <w:rFonts w:ascii="Calibri" w:hAnsi="Calibri"/>
                <w:i/>
              </w:rPr>
            </w:pPr>
            <w:r>
              <w:rPr>
                <w:rFonts w:ascii="Calibri" w:hAnsi="Calibri"/>
                <w:i/>
              </w:rPr>
              <w:t>Gudiyatham,</w:t>
            </w:r>
          </w:p>
          <w:p>
            <w:pPr>
              <w:rPr>
                <w:rFonts w:ascii="Calibri" w:hAnsi="Calibri"/>
                <w:i/>
              </w:rPr>
            </w:pPr>
          </w:p>
          <w:p>
            <w:pPr>
              <w:rPr>
                <w:rFonts w:ascii="Calibri" w:hAnsi="Calibri"/>
                <w:b/>
                <w:i/>
                <w:iCs/>
              </w:rPr>
            </w:pPr>
          </w:p>
        </w:tc>
      </w:tr>
    </w:tbl>
    <w:p>
      <w:pPr>
        <w:jc w:val="both"/>
      </w:pPr>
    </w:p>
    <w:p>
      <w:pPr>
        <w:pStyle w:val="29"/>
        <w:rPr>
          <w:rFonts w:ascii="Calibri" w:hAnsi="Calibri"/>
          <w:bCs/>
          <w:color w:val="auto"/>
        </w:rPr>
      </w:pPr>
    </w:p>
    <w:p>
      <w:pPr>
        <w:jc w:val="both"/>
        <w:rPr>
          <w:b/>
          <w:i/>
          <w:sz w:val="32"/>
          <w:szCs w:val="32"/>
        </w:rPr>
      </w:pPr>
      <w:r>
        <w:rPr>
          <w:b/>
          <w:i/>
          <w:sz w:val="32"/>
          <w:szCs w:val="32"/>
        </w:rPr>
        <w:t>PERSONAL PROFILE:</w:t>
      </w:r>
    </w:p>
    <w:p>
      <w:pPr>
        <w:pBdr>
          <w:bottom w:val="single" w:sz="6" w:space="22" w:color="auto"/>
        </w:pBdr>
        <w:rPr>
          <w:rFonts w:ascii="Calibri" w:hAnsi="Calibri"/>
          <w:b/>
          <w:color w:val="000000"/>
        </w:rPr>
      </w:pPr>
      <w:r>
        <w:rPr>
          <w:rFonts w:ascii="Calibri" w:hAnsi="Calibri"/>
        </w:rPr>
        <w:t xml:space="preserve">              Name                       :     S.RENUGOPAL</w:t>
      </w:r>
    </w:p>
    <w:p>
      <w:pPr>
        <w:pBdr>
          <w:bottom w:val="single" w:sz="6" w:space="22" w:color="auto"/>
        </w:pBdr>
        <w:rPr>
          <w:rFonts w:ascii="Calibri" w:hAnsi="Calibri"/>
        </w:rPr>
      </w:pPr>
      <w:r>
        <w:rPr>
          <w:rFonts w:ascii="Calibri" w:hAnsi="Calibri"/>
        </w:rPr>
        <w:t xml:space="preserve">  Date of Birth/Age               :     15th may 1984, 40 years    </w:t>
      </w:r>
    </w:p>
    <w:p>
      <w:pPr>
        <w:pBdr>
          <w:bottom w:val="single" w:sz="6" w:space="22" w:color="auto"/>
        </w:pBdr>
        <w:rPr>
          <w:rFonts w:ascii="Calibri" w:hAnsi="Calibri"/>
        </w:rPr>
      </w:pPr>
      <w:r>
        <w:rPr>
          <w:rFonts w:ascii="Calibri" w:hAnsi="Calibri"/>
        </w:rPr>
        <w:t xml:space="preserve">Languages known               :     English, Hindi, Telugu, Kannada &amp; Tamil </w:t>
      </w:r>
    </w:p>
    <w:p>
      <w:pPr>
        <w:pBdr>
          <w:bottom w:val="single" w:sz="6" w:space="22" w:color="auto"/>
        </w:pBdr>
        <w:tabs>
          <w:tab w:val="left" w:pos="5776"/>
        </w:tabs>
        <w:rPr>
          <w:rFonts w:ascii="Calibri" w:hAnsi="Calibri"/>
        </w:rPr>
      </w:pPr>
      <w:r>
        <w:rPr>
          <w:rFonts w:ascii="Calibri" w:hAnsi="Calibri"/>
        </w:rPr>
        <w:t xml:space="preserve">   </w:t>
      </w:r>
      <w:bookmarkStart w:id="0" w:name="_GoBack"/>
      <w:bookmarkEnd w:id="0"/>
      <w:r>
        <w:rPr>
          <w:rFonts w:ascii="Calibri" w:hAnsi="Calibri"/>
        </w:rPr>
        <w:t xml:space="preserve">Sex/Nationality                  :     Male/ Indian </w:t>
        <w:tab/>
      </w:r>
    </w:p>
    <w:sectPr>
      <w:pgSz w:w="12240" w:h="15840"/>
      <w:pgMar w:top="1152" w:right="1152" w:bottom="1152" w:left="1152" w:header="720" w:footer="720" w:gutter="0"/>
      <w:pgNumType/>
      <w:docGrid w:linePitch="326" w:charSpace="0"/>
    </w:sectPr>
  </w:body>
</w:document>
</file>

<file path=word/fontTable.xml><?xml version="1.0" encoding="utf-8"?>
<w:fonts xmlns:w="http://schemas.openxmlformats.org/wordprocessingml/2006/main" xmlns:r="http://schemas.openxmlformats.org/officeDocument/2006/relationships">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SimSun">
    <w:panose1 w:val="00000000000000000000"/>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28076B0"/>
    <w:multiLevelType w:val="multilevel"/>
    <w:tmpl w:val="FE827A82"/>
    <w:lvl w:ilvl="0">
      <w:start w:val="1"/>
      <w:numFmt w:val="bullet"/>
      <w:lvlRestart w:val="0"/>
      <w:lvlText w:val="♦"/>
      <w:lvlJc w:val="left"/>
      <w:pPr>
        <w:tabs>
          <w:tab w:val="num" w:pos="0"/>
        </w:tabs>
        <w:ind w:left="720" w:hanging="360"/>
      </w:pPr>
      <w:rPr>
        <w:rFonts w:ascii="Arial" w:hAnsi="Arial" w:eastAsia="Arial" w:cs="Arial"/>
      </w:rPr>
    </w:lvl>
    <w:lvl w:ilvl="1">
      <w:start w:val="1"/>
      <w:numFmt w:val="bullet"/>
      <w:lvlText w:val="o"/>
      <w:lvlJc w:val="left"/>
      <w:pPr>
        <w:tabs>
          <w:tab w:val="num" w:pos="0"/>
        </w:tabs>
        <w:ind w:left="1440" w:hanging="360"/>
      </w:pPr>
      <w:rPr>
        <w:rFonts w:ascii="Arial" w:hAnsi="Arial" w:eastAsia="Arial" w:cs="Arial"/>
      </w:rPr>
    </w:lvl>
    <w:lvl w:ilvl="2">
      <w:start w:val="1"/>
      <w:numFmt w:val="bullet"/>
      <w:lvlText w:val="▪"/>
      <w:lvlJc w:val="left"/>
      <w:pPr>
        <w:tabs>
          <w:tab w:val="num" w:pos="0"/>
        </w:tabs>
        <w:ind w:left="2160" w:hanging="360"/>
      </w:pPr>
      <w:rPr>
        <w:rFonts w:ascii="Arial" w:hAnsi="Arial" w:eastAsia="Arial" w:cs="Arial"/>
      </w:rPr>
    </w:lvl>
    <w:lvl w:ilvl="3">
      <w:start w:val="1"/>
      <w:numFmt w:val="bullet"/>
      <w:lvlText w:val="●"/>
      <w:lvlJc w:val="left"/>
      <w:pPr>
        <w:tabs>
          <w:tab w:val="num" w:pos="0"/>
        </w:tabs>
        <w:ind w:left="2880" w:hanging="360"/>
      </w:pPr>
      <w:rPr>
        <w:rFonts w:ascii="Arial" w:hAnsi="Arial" w:eastAsia="Arial" w:cs="Arial"/>
      </w:rPr>
    </w:lvl>
    <w:lvl w:ilvl="4">
      <w:start w:val="1"/>
      <w:numFmt w:val="bullet"/>
      <w:lvlText w:val="o"/>
      <w:lvlJc w:val="left"/>
      <w:pPr>
        <w:tabs>
          <w:tab w:val="num" w:pos="0"/>
        </w:tabs>
        <w:ind w:left="3600" w:hanging="360"/>
      </w:pPr>
      <w:rPr>
        <w:rFonts w:ascii="Arial" w:hAnsi="Arial" w:eastAsia="Arial" w:cs="Arial"/>
      </w:rPr>
    </w:lvl>
    <w:lvl w:ilvl="5">
      <w:start w:val="1"/>
      <w:numFmt w:val="bullet"/>
      <w:lvlText w:val="▪"/>
      <w:lvlJc w:val="left"/>
      <w:pPr>
        <w:tabs>
          <w:tab w:val="num" w:pos="0"/>
        </w:tabs>
        <w:ind w:left="4320" w:hanging="360"/>
      </w:pPr>
      <w:rPr>
        <w:rFonts w:ascii="Arial" w:hAnsi="Arial" w:eastAsia="Arial" w:cs="Arial"/>
      </w:rPr>
    </w:lvl>
    <w:lvl w:ilvl="6">
      <w:start w:val="1"/>
      <w:numFmt w:val="bullet"/>
      <w:lvlText w:val="●"/>
      <w:lvlJc w:val="left"/>
      <w:pPr>
        <w:tabs>
          <w:tab w:val="num" w:pos="0"/>
        </w:tabs>
        <w:ind w:left="5040" w:hanging="360"/>
      </w:pPr>
      <w:rPr>
        <w:rFonts w:ascii="Arial" w:hAnsi="Arial" w:eastAsia="Arial" w:cs="Arial"/>
      </w:rPr>
    </w:lvl>
    <w:lvl w:ilvl="7">
      <w:start w:val="1"/>
      <w:numFmt w:val="bullet"/>
      <w:lvlText w:val="o"/>
      <w:lvlJc w:val="left"/>
      <w:pPr>
        <w:tabs>
          <w:tab w:val="num" w:pos="0"/>
        </w:tabs>
        <w:ind w:left="5760" w:hanging="360"/>
      </w:pPr>
      <w:rPr>
        <w:rFonts w:ascii="Arial" w:hAnsi="Arial" w:eastAsia="Arial" w:cs="Arial"/>
      </w:rPr>
    </w:lvl>
    <w:lvl w:ilvl="8">
      <w:start w:val="1"/>
      <w:numFmt w:val="bullet"/>
      <w:lvlText w:val="▪"/>
      <w:lvlJc w:val="left"/>
      <w:pPr>
        <w:tabs>
          <w:tab w:val="num" w:pos="0"/>
        </w:tabs>
        <w:ind w:left="6480" w:hanging="360"/>
      </w:pPr>
      <w:rPr>
        <w:rFonts w:ascii="Arial" w:hAnsi="Arial" w:eastAsia="Arial" w:cs="Arial"/>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92"/>
  <w:bordersDoNotSurroundHeader w:val="0"/>
  <w:bordersDoNotSurroundFooter w:val="0"/>
  <w:defaultTabStop w:val="720"/>
  <w:drawingGridHorizontalSpacing w:val="120"/>
  <w:drawingGridVerticalSpacing w:val="180"/>
  <w:displayHorizontalDrawingGridEvery w:val="2"/>
  <w:displayVerticalDrawingGridEvery w:val="1"/>
  <w:noPunctuationKerning/>
  <w:compat>
    <w:spaceForUL/>
    <w:alignTablesRowByRow/>
    <w:doNotUseHTMLParagraphAutoSpacing/>
    <w:doNotBreakWrappedTables/>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SimSun" w:cs="Times New Roman" w:hAnsi="Times New Roman"/>
      <w:sz w:val="24"/>
      <w:szCs w:val="24"/>
      <w:lang w:val="en-US" w:eastAsia="en-US" w:bidi="ar-SA"/>
    </w:rPr>
  </w:style>
  <w:style w:type="paragraph" w:styleId="1">
    <w:name w:val="heading 1"/>
    <w:basedOn w:val="0"/>
    <w:next w:val="0"/>
    <w:pPr>
      <w:keepNext/>
      <w:outlineLvl w:val="0"/>
    </w:pPr>
    <w:rPr>
      <w:b/>
      <w:bCs/>
    </w:rPr>
  </w:style>
  <w:style w:type="paragraph" w:styleId="2">
    <w:name w:val="heading 2"/>
    <w:basedOn w:val="0"/>
    <w:next w:val="0"/>
    <w:pPr>
      <w:keepNext/>
      <w:jc w:val="both"/>
      <w:outlineLvl w:val="1"/>
    </w:pPr>
    <w:rPr>
      <w:b/>
      <w:bCs/>
      <w:sz w:val="28"/>
    </w:rPr>
  </w:style>
  <w:style w:type="paragraph" w:styleId="3">
    <w:name w:val="heading 3"/>
    <w:basedOn w:val="0"/>
    <w:next w:val="0"/>
    <w:pPr>
      <w:keepNext/>
      <w:outlineLvl w:val="2"/>
    </w:pPr>
    <w:rPr>
      <w:rFonts w:ascii="Garamond" w:hAnsi="Garamond"/>
      <w:b/>
      <w:i/>
      <w:iCs/>
      <w:color w:val="0000FF"/>
      <w:u w:val="single"/>
    </w:rPr>
  </w:style>
  <w:style w:type="paragraph" w:styleId="4">
    <w:name w:val="heading 4"/>
    <w:basedOn w:val="0"/>
    <w:next w:val="0"/>
    <w:pPr>
      <w:keepNext/>
      <w:jc w:val="center"/>
      <w:outlineLvl w:val="3"/>
    </w:pPr>
    <w:rPr>
      <w:rFonts w:ascii="Garamond" w:hAnsi="Garamond"/>
      <w:b/>
      <w:iCs/>
      <w:sz w:val="20"/>
    </w:rPr>
  </w:style>
  <w:style w:type="paragraph" w:styleId="5">
    <w:name w:val="heading 5"/>
    <w:basedOn w:val="0"/>
    <w:next w:val="0"/>
    <w:pPr>
      <w:keepNext/>
      <w:jc w:val="center"/>
      <w:outlineLvl w:val="4"/>
    </w:pPr>
    <w:rPr>
      <w:rFonts w:ascii="Garamond" w:hAnsi="Garamond"/>
      <w:b/>
      <w:i/>
      <w:sz w:val="20"/>
    </w:rPr>
  </w:style>
  <w:style w:type="paragraph" w:styleId="6">
    <w:name w:val="heading 6"/>
    <w:basedOn w:val="0"/>
    <w:next w:val="0"/>
    <w:pPr>
      <w:keepNext/>
      <w:jc w:val="both"/>
      <w:outlineLvl w:val="5"/>
    </w:pPr>
    <w:rPr>
      <w:rFonts w:ascii="Garamond" w:hAnsi="Garamond"/>
      <w:b/>
      <w:iCs/>
      <w:sz w:val="20"/>
    </w:rPr>
  </w:style>
  <w:style w:type="paragraph" w:styleId="7">
    <w:name w:val="heading 7"/>
    <w:basedOn w:val="0"/>
    <w:next w:val="0"/>
    <w:pPr>
      <w:keepNext/>
      <w:outlineLvl w:val="6"/>
    </w:pPr>
    <w:rPr>
      <w:rFonts w:ascii="Garamond" w:hAnsi="Garamond"/>
      <w:b/>
      <w:iCs/>
      <w:sz w:val="20"/>
    </w:rPr>
  </w:style>
  <w:style w:type="character" w:default="1" w:styleId="10">
    <w:name w:val="Default Paragraph Font"/>
  </w:style>
  <w:style w:type="paragraph" w:styleId="15">
    <w:name w:val="Title"/>
    <w:basedOn w:val="0"/>
    <w:pPr>
      <w:jc w:val="center"/>
    </w:pPr>
    <w:rPr>
      <w:b/>
      <w:bCs/>
      <w:sz w:val="52"/>
    </w:rPr>
  </w:style>
  <w:style w:type="paragraph" w:styleId="16">
    <w:name w:val="Body Text 2"/>
    <w:basedOn w:val="0"/>
    <w:pPr>
      <w:jc w:val="both"/>
    </w:pPr>
    <w:rPr>
      <w:rFonts w:ascii="Garamond" w:cs="Arial" w:hAnsi="Garamond"/>
      <w:sz w:val="20"/>
      <w:szCs w:val="20"/>
    </w:rPr>
  </w:style>
  <w:style w:type="character" w:styleId="17">
    <w:name w:val="Hyperlink"/>
    <w:rPr>
      <w:color w:val="0000FF"/>
      <w:u w:val="single"/>
    </w:rPr>
  </w:style>
  <w:style w:type="paragraph" w:styleId="18">
    <w:name w:val="Body Text"/>
    <w:basedOn w:val="0"/>
    <w:pPr>
      <w:jc w:val="center"/>
    </w:pPr>
    <w:rPr>
      <w:b/>
      <w:sz w:val="28"/>
    </w:rPr>
  </w:style>
  <w:style w:type="paragraph" w:customStyle="1" w:styleId="19">
    <w:name w:val="Dashes"/>
    <w:basedOn w:val="0"/>
    <w:pPr>
      <w:spacing w:line="320" w:lineRule="exact"/>
    </w:pPr>
    <w:rPr>
      <w:rFonts w:ascii="Garamond" w:hAnsi="Garamond"/>
      <w:szCs w:val="20"/>
    </w:rPr>
  </w:style>
  <w:style w:type="paragraph" w:styleId="20">
    <w:name w:val="Body Text 3"/>
    <w:basedOn w:val="0"/>
    <w:pPr>
      <w:jc w:val="both"/>
    </w:pPr>
    <w:rPr>
      <w:rFonts w:ascii="Garamond" w:hAnsi="Garamond"/>
      <w:b/>
      <w:iCs/>
      <w:sz w:val="20"/>
    </w:rPr>
  </w:style>
  <w:style w:type="character" w:styleId="21">
    <w:name w:val="FollowedHyperlink"/>
    <w:rPr>
      <w:color w:val="800080"/>
      <w:u w:val="single"/>
    </w:rPr>
  </w:style>
  <w:style w:type="character" w:styleId="22">
    <w:name w:val="Emphasis"/>
    <w:rPr>
      <w:b/>
      <w:bCs/>
      <w:i w:val="0"/>
      <w:iCs w:val="0"/>
    </w:rPr>
  </w:style>
  <w:style w:type="paragraph" w:styleId="23">
    <w:name w:val="Normal (Web)"/>
    <w:basedOn w:val="0"/>
    <w:pPr>
      <w:spacing w:before="100" w:beforeAutospacing="1" w:after="100" w:afterAutospacing="1"/>
    </w:pPr>
    <w:rPr>
      <w:lang w:val="en-IN" w:eastAsia="en-IN"/>
    </w:rPr>
  </w:style>
  <w:style w:type="paragraph" w:customStyle="1" w:styleId="24">
    <w:name w:val="List Paragraph"/>
    <w:basedOn w:val="0"/>
    <w:pPr>
      <w:ind w:left="720"/>
      <w:contextualSpacing/>
    </w:pPr>
    <w:rPr>
      <w:lang w:val="en-IN" w:eastAsia="en-IN"/>
    </w:rPr>
  </w:style>
  <w:style w:type="paragraph" w:styleId="25">
    <w:name w:val="header"/>
    <w:basedOn w:val="0"/>
    <w:pPr>
      <w:tabs>
        <w:tab w:val="center" w:pos="4680"/>
        <w:tab w:val="right" w:pos="9360"/>
      </w:tabs>
    </w:pPr>
    <w:rPr>
      <w:lang w:val="en-US" w:eastAsia="zh-CN"/>
    </w:rPr>
  </w:style>
  <w:style w:type="paragraph" w:styleId="26">
    <w:name w:val="footer"/>
    <w:basedOn w:val="0"/>
    <w:pPr>
      <w:tabs>
        <w:tab w:val="center" w:pos="4680"/>
        <w:tab w:val="right" w:pos="9360"/>
      </w:tabs>
    </w:pPr>
    <w:rPr>
      <w:lang w:val="en-US" w:eastAsia="zh-CN"/>
    </w:rPr>
  </w:style>
  <w:style w:type="character" w:customStyle="1" w:styleId="27">
    <w:name w:val="email"/>
    <w:basedOn w:val="10"/>
  </w:style>
  <w:style w:type="paragraph" w:styleId="28">
    <w:name w:val="Balloon Text"/>
    <w:basedOn w:val="0"/>
    <w:rPr>
      <w:rFonts w:ascii="Tahoma" w:hAnsi="Tahoma"/>
      <w:sz w:val="16"/>
      <w:szCs w:val="16"/>
    </w:rPr>
  </w:style>
  <w:style w:type="paragraph" w:customStyle="1" w:styleId="29">
    <w:name w:val="normal"/>
    <w:pPr>
      <w:widowControl w:val="0"/>
      <w:pBdr>
        <w:top w:val="none" w:sz="0" w:space="0" w:color="auto"/>
        <w:left w:val="none" w:sz="0" w:space="0" w:color="auto"/>
        <w:bottom w:val="none" w:sz="0" w:space="0" w:color="auto"/>
        <w:right w:val="none" w:sz="0" w:space="0" w:color="auto"/>
        <w:between w:val="none" w:sz="0" w:space="0" w:color="auto"/>
      </w:pBdr>
    </w:pPr>
    <w:rPr>
      <w:rFonts w:ascii="Times New Roman" w:eastAsia="SimSun" w:cs="Times New Roman" w:hAnsi="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g"/><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942</TotalTime>
  <Application>Yozo_Office</Application>
  <Pages>3</Pages>
  <Words>685</Words>
  <Characters>3909</Characters>
  <Lines>139</Lines>
  <Paragraphs>68</Paragraphs>
  <CharactersWithSpaces>4743</CharactersWithSpaces>
  <Company>Dinesh exports</Company>
</Properties>
</file>

<file path=docProps/core.xml><?xml version="1.0" encoding="utf-8"?>
<cp:coreProperties xmlns:cp="http://schemas.openxmlformats.org/package/2006/metadata/core-properties" xmlns:dc="http://purl.org/dc/elements/1.1/" xmlns:dcterms="http://purl.org/dc/terms/" xmlns:xsi="http://www.w3.org/2001/XMLSchema-instance">
  <dc:title>                                  </dc:title>
  <dc:creator>user</dc:creator>
  <cp:lastModifiedBy>vivo user</cp:lastModifiedBy>
  <cp:revision>17</cp:revision>
  <cp:lastPrinted>2016-02-21T05:48:00Z</cp:lastPrinted>
  <dcterms:created xsi:type="dcterms:W3CDTF">2024-12-19T01:44:00Z</dcterms:created>
  <dcterms:modified xsi:type="dcterms:W3CDTF">2025-03-05T08:13:38Z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-1265690108</vt:i4>
  </property>
  <property fmtid="{D5CDD505-2E9C-101B-9397-08002B2CF9AE}" pid="3" name="_EmailSubject">
    <vt:lpwstr>Sandeep's Resume.</vt:lpwstr>
  </property>
  <property fmtid="{D5CDD505-2E9C-101B-9397-08002B2CF9AE}" pid="4" name="_AuthorEmail">
    <vt:lpwstr>sandeep.raveendran@accenture.com</vt:lpwstr>
  </property>
  <property fmtid="{D5CDD505-2E9C-101B-9397-08002B2CF9AE}" pid="5" name="_AuthorEmailDisplayName">
    <vt:lpwstr>Raveendran, Sandeep</vt:lpwstr>
  </property>
  <property fmtid="{D5CDD505-2E9C-101B-9397-08002B2CF9AE}" pid="6" name="_PreviousAdHocReviewCycleID">
    <vt:i4>-1981522295</vt:i4>
  </property>
</Properties>
</file>