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rPr>
          <w:b/>
          <w:sz w:val="22"/>
          <w:szCs w:val="22"/>
          <w:u w:val="words"/>
        </w:rPr>
      </w:pPr>
    </w:p>
    <w:p>
      <w:pPr>
        <w:ind w:left="2160" w:firstLine="720"/>
        <w:rPr>
          <w:b/>
          <w:sz w:val="22"/>
          <w:szCs w:val="22"/>
          <w:u w:val="words"/>
        </w:rPr>
      </w:pPr>
    </w:p>
    <w:p>
      <w:pPr>
        <w:ind w:left="2160" w:firstLine="720"/>
        <w:rPr>
          <w:b/>
          <w:sz w:val="22"/>
          <w:szCs w:val="22"/>
          <w:u w:val="words"/>
        </w:rPr>
      </w:pPr>
      <w:r>
        <w:rPr>
          <w:b/>
          <w:sz w:val="22"/>
          <w:szCs w:val="22"/>
          <w:u w:val="words"/>
        </w:rPr>
        <w:t xml:space="preserve"> CURRICULAM VITAGE     </w:t>
      </w:r>
    </w:p>
    <w:p>
      <w:pPr>
        <w:rPr>
          <w:b/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IMMANUVEL JEBARAJ.D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5/206/5, Raja Street,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Cheyur,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Avinashi Taluk,</w:t>
      </w: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Tirupur,    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320"/>
        </w:tabs>
        <w:jc w:val="center"/>
        <w:rPr>
          <w:b/>
          <w:caps w:val="0"/>
          <w:smallCaps/>
          <w:color w:val="000000"/>
          <w:sz w:val="22"/>
          <w:szCs w:val="22"/>
        </w:rPr>
      </w:pPr>
      <w:r>
        <w:rPr>
          <w:b/>
          <w:caps w:val="0"/>
          <w:smallCaps/>
          <w:color w:val="000000"/>
          <w:sz w:val="22"/>
          <w:szCs w:val="22"/>
        </w:rPr>
        <w:t>CAREER OBJECTIVE</w:t>
      </w:r>
    </w:p>
    <w:p>
      <w:pPr>
        <w:rPr>
          <w:color w:val="1F1F1F"/>
          <w:sz w:val="22"/>
          <w:szCs w:val="22"/>
          <w:shd w:val="clear" w:color="auto" w:fill="FFFFFF"/>
        </w:rPr>
      </w:pPr>
      <w:r>
        <w:rPr>
          <w:color w:val="1F1F1F"/>
          <w:sz w:val="22"/>
          <w:szCs w:val="22"/>
          <w:shd w:val="clear" w:color="auto" w:fill="FFFFFF"/>
        </w:rPr>
        <w:t>Seeking to challenge myself with new opportunities and create a lasting impact on the communication channels between management and employees utilizing my experience in managing critical functions of the HR division.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32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EXECUTIVE SUMMARY</w:t>
      </w:r>
    </w:p>
    <w:p>
      <w:pPr>
        <w:rPr>
          <w:rStyle w:val="36"/>
          <w:i w:val="0"/>
          <w:color w:val="3D3D3D"/>
          <w:sz w:val="22"/>
          <w:szCs w:val="22"/>
          <w:bdr w:val="none" w:sz="0" w:space="0" w:color="auto"/>
          <w:shd w:val="clear" w:color="auto" w:fill="FFFFFF"/>
        </w:rPr>
      </w:pPr>
      <w:r>
        <w:rPr>
          <w:rStyle w:val="36"/>
          <w:i w:val="0"/>
          <w:color w:val="3D3D3D"/>
          <w:sz w:val="22"/>
          <w:szCs w:val="22"/>
          <w:bdr w:val="none" w:sz="0" w:space="0" w:color="auto"/>
          <w:shd w:val="clear" w:color="auto" w:fill="FFFFFF"/>
        </w:rPr>
        <w:t>Experienced HR Manager with 17 years of experience in talent management, recruitment, and employee engagement. Successfully managing large teams and implementing strategic HR initiatives.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802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SKILLS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>Maintain high levels of productivity. -Skilled in motivating team to perform optimally. Knowledgeable in all aspects of factory and supply chain management. -Exemplary problem-solving skills. -Innovative and adaptable in any situation.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802"/>
        </w:tabs>
        <w:jc w:val="center"/>
        <w:rPr>
          <w:b/>
          <w:caps w:val="0"/>
          <w:smallCaps/>
          <w:color w:val="000000"/>
          <w:sz w:val="22"/>
          <w:szCs w:val="22"/>
        </w:rPr>
      </w:pPr>
      <w:r>
        <w:rPr>
          <w:b/>
          <w:sz w:val="22"/>
          <w:szCs w:val="22"/>
        </w:rPr>
        <w:t>ROLES&amp;RESPONSIBILITY</w:t>
      </w:r>
    </w:p>
    <w:tbl>
      <w:tblPr>
        <w:jc w:val="left"/>
        <w:tblInd w:w="108" w:type="dxa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6"/>
        <w:gridCol w:w="258"/>
        <w:gridCol w:w="258"/>
        <w:gridCol w:w="258"/>
      </w:tblGrid>
      <w:tr>
        <w:trPr>
          <w:trHeight w:val="886"/>
        </w:trPr>
        <w:tc>
          <w:tcPr>
            <w:tcW w:w="8876" w:type="dxa"/>
          </w:tcPr>
          <w:p>
            <w:pPr>
              <w:numPr>
                <w:ilvl w:val="0"/>
                <w:numId w:val="1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Develop and implement policies improving the safety and productivity of the factory while taking into account employee safety and product quality.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Overall monitoring of Admin activities of corporate office &amp; respective units. 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Monitor the quality of all goods being produced within the factory and ensure that the corporate standard is maintained.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Maintenance of high-quality products with the need for expedient production by monitoring all processes and making improvements as necessary.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Coordinated scheduling, materials management, safety, product development and maintenance, personnel planning.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Planning work schedule. 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Monitoring statutory regulation &amp; Compliance.   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Monitoring disciplinary issues&amp;Training&amp;Development.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Ensure Team Building. 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Inspector of Factories, Industrial and Safety.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pacing w:before="100" w:after="10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To monitor the floor for checking all kinds of compliance issues.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pacing w:before="100" w:after="10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Bridging Management &amp; employees relations. 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pacing w:before="100" w:after="10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Train up all employees on all safety awareness issue; maintain all kinds of training records.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pacing w:before="100" w:after="10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To aware the employees regarding health and safety issues.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To find out the non-compliance issues by the daily monitoring&amp;internal audit in the factory. Conduct internal audit in the light of Labor Law, Factory Rules buyers COC.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pacing w:before="100" w:after="10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Monitor compliance certification&amp;handle their different audits with requirements.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pacing w:before="100" w:after="10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Review and update all legal documents/certificate/license time to time by communicating with the specific authorities.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pacing w:before="100" w:after="10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Update to management all compliance reports in regular interval etc.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Organizing Buyer Visits, Social Compliance Audits and Certification Audits.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Vehicle Arrangement and Vehicle Maintenance.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Hostel Management.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Manpower Sourcing.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House Keeping.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Salary&amp;Wages Administration.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Recruits, interview selects employees to fill in the vacant positions.</w:t>
            </w:r>
          </w:p>
          <w:p>
            <w:pPr>
              <w:numPr>
                <w:ilvl w:val="0"/>
                <w:numId w:val="2"/>
              </w:numPr>
              <w:rPr>
                <w:bCs/>
                <w:color w:val="000000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>Screening the profiles, short listing, and planning interviews&amp;selection procedures.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pacing w:before="100" w:after="10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Scheduling and coordination training and orientation sessions.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pacing w:before="100" w:after="10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Maintain and Update Employee Personal Files.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pacing w:before="100" w:after="100"/>
              <w:rPr>
                <w:b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Confirmation, Promotion, Increment and associate matters.</w:t>
            </w:r>
          </w:p>
          <w:p>
            <w:pPr>
              <w:numPr>
                <w:ilvl w:val="0"/>
                <w:numId w:val="2"/>
              </w:numPr>
              <w:shd w:val="clear" w:color="auto" w:fill="FFFFFF"/>
              <w:spacing w:before="100" w:after="100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Budget&amp;Monitoring.</w:t>
            </w:r>
            <w:bookmarkStart w:id="0" w:name="_GoBack"/>
            <w:bookmarkEnd w:id="0"/>
          </w:p>
          <w:p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EXPERIENCE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 Gene Apparels, Tirupur.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Designation   :    Group Manager – HR &amp; Compliance 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ab/>
              <w:tab/>
              <w:t xml:space="preserve"> ( 2024 – Till Working)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 Warrior Garments, Tirupur.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Designation   :    Manager – HR / Compliance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ab/>
              <w:tab/>
              <w:t>1.5 Years. (2023 – 2024)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 Gene Apparels, Tirupur.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Designation   :    Group Manager – HR&amp;Compliance.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ab/>
              <w:tab/>
              <w:t>3 Years. ( 2020 – 2023)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Stalwart Sourcing Solutions, Tirupur.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Designation   :    Manager – HR / Compliance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ab/>
              <w:tab/>
              <w:t>4 Years. (2016 – 2020)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Takko Holding GmbH, Tirupur.</w:t>
            </w:r>
          </w:p>
          <w:p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Designation   :    Executive – H.R.</w:t>
            </w:r>
          </w:p>
          <w:p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  <w:tab/>
              <w:tab/>
              <w:t>7 Years. (2009 – 2016).</w:t>
            </w:r>
          </w:p>
        </w:tc>
        <w:tc>
          <w:tcPr>
            <w:tcW w:w="258" w:type="dxa"/>
          </w:tcPr>
          <w:p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" w:type="dxa"/>
          </w:tcPr>
          <w:p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58" w:type="dxa"/>
          </w:tcPr>
          <w:p>
            <w:pPr>
              <w:rPr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3555"/>
          <w:tab w:val="center" w:pos="4802"/>
        </w:tabs>
        <w:jc w:val="center"/>
        <w:rPr>
          <w:b/>
          <w:caps w:val="0"/>
          <w:smallCaps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FOLLOWED SOCIAL COMPLIANCE </w:t>
      </w:r>
    </w:p>
    <w:p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ISO Certificate  </w:t>
      </w:r>
    </w:p>
    <w:p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Sedex</w:t>
      </w:r>
    </w:p>
    <w:p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WRAP</w:t>
      </w:r>
    </w:p>
    <w:p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OekoTex Certificate</w:t>
      </w:r>
    </w:p>
    <w:p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SA 8000</w:t>
      </w:r>
    </w:p>
    <w:p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Primark</w:t>
      </w:r>
    </w:p>
    <w:p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HIGG</w:t>
      </w:r>
    </w:p>
    <w:p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GOTS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320"/>
        </w:tabs>
        <w:jc w:val="center"/>
        <w:rPr>
          <w:sz w:val="22"/>
          <w:szCs w:val="22"/>
        </w:rPr>
      </w:pPr>
      <w:r>
        <w:rPr>
          <w:b/>
          <w:sz w:val="22"/>
          <w:szCs w:val="22"/>
        </w:rPr>
        <w:t>EDUCATIONAL QUALIFICATION</w:t>
      </w:r>
    </w:p>
    <w:p>
      <w:pPr>
        <w:pStyle w:val="34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BE Computer Science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802"/>
        </w:tabs>
        <w:jc w:val="center"/>
        <w:rPr>
          <w:b/>
          <w:caps w:val="0"/>
          <w:smallCaps/>
          <w:color w:val="000000"/>
          <w:sz w:val="22"/>
          <w:szCs w:val="22"/>
        </w:rPr>
      </w:pPr>
      <w:r>
        <w:rPr>
          <w:b/>
          <w:caps w:val="0"/>
          <w:smallCaps/>
          <w:color w:val="000000"/>
          <w:sz w:val="22"/>
          <w:szCs w:val="22"/>
        </w:rPr>
        <w:t>PERSONAL PROFILE</w:t>
      </w: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Father name</w:t>
      </w:r>
      <w:r>
        <w:rPr>
          <w:sz w:val="22"/>
          <w:szCs w:val="22"/>
        </w:rPr>
        <w:t xml:space="preserve">                  :  Devaraj.L</w:t>
      </w: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Date of birth</w:t>
      </w:r>
      <w:r>
        <w:rPr>
          <w:sz w:val="22"/>
          <w:szCs w:val="22"/>
        </w:rPr>
        <w:t xml:space="preserve">                  :  18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May 1981 </w:t>
      </w: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Gender    </w:t>
      </w:r>
      <w:r>
        <w:rPr>
          <w:sz w:val="22"/>
          <w:szCs w:val="22"/>
        </w:rPr>
        <w:t xml:space="preserve">                        : Male</w:t>
      </w: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Marital status</w:t>
      </w:r>
      <w:r>
        <w:rPr>
          <w:sz w:val="22"/>
          <w:szCs w:val="22"/>
        </w:rPr>
        <w:t xml:space="preserve">                 : Married</w:t>
      </w: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Languages Known</w:t>
      </w:r>
      <w:r>
        <w:rPr>
          <w:sz w:val="22"/>
          <w:szCs w:val="22"/>
        </w:rPr>
        <w:t xml:space="preserve">         : Tamil, English.</w:t>
      </w: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Mail ID</w:t>
      </w:r>
      <w:r>
        <w:rPr>
          <w:sz w:val="22"/>
          <w:szCs w:val="22"/>
        </w:rPr>
        <w:t xml:space="preserve">                            : </w:t>
      </w:r>
      <w:r>
        <w:rPr>
          <w:rStyle w:val="33"/>
          <w:sz w:val="22"/>
          <w:szCs w:val="22"/>
        </w:rPr>
        <w:fldChar w:fldCharType="begin"/>
      </w:r>
      <w:r>
        <w:instrText>HYPERLINK "mailto:immanuvel.jebaraj@gmail.com"</w:instrText>
      </w:r>
      <w:r>
        <w:rPr>
          <w:rStyle w:val="33"/>
          <w:sz w:val="22"/>
          <w:szCs w:val="22"/>
        </w:rPr>
        <w:fldChar w:fldCharType="separate"/>
      </w:r>
      <w:r>
        <w:rPr>
          <w:rStyle w:val="33"/>
          <w:sz w:val="22"/>
          <w:szCs w:val="22"/>
        </w:rPr>
        <w:t>immanuvel.jebaraj@gmail.com</w:t>
      </w:r>
      <w:r>
        <w:rPr>
          <w:rStyle w:val="33"/>
          <w:sz w:val="22"/>
          <w:szCs w:val="22"/>
        </w:rPr>
        <w:fldChar w:fldCharType="end"/>
      </w: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Mobil No</w:t>
      </w:r>
      <w:r>
        <w:rPr>
          <w:sz w:val="22"/>
          <w:szCs w:val="22"/>
        </w:rPr>
        <w:t xml:space="preserve">                         : 99443 23842.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center" w:pos="4802"/>
        </w:tabs>
        <w:jc w:val="center"/>
        <w:rPr>
          <w:b/>
          <w:caps w:val="0"/>
          <w:smallCaps/>
          <w:color w:val="000000"/>
          <w:sz w:val="22"/>
          <w:szCs w:val="22"/>
        </w:rPr>
      </w:pPr>
      <w:r>
        <w:rPr>
          <w:b/>
          <w:caps w:val="0"/>
          <w:smallCaps/>
          <w:color w:val="000000"/>
          <w:sz w:val="22"/>
          <w:szCs w:val="22"/>
        </w:rPr>
        <w:t>DE</w:t>
      </w:r>
      <w:r>
        <w:rPr>
          <w:b/>
          <w:sz w:val="22"/>
          <w:szCs w:val="22"/>
        </w:rPr>
        <w:t>CLARATION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I hereby declare that the above details furnished are true to the best of my knowledge and belief.</w:t>
      </w: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Date </w:t>
      </w:r>
      <w:r>
        <w:rPr>
          <w:sz w:val="22"/>
          <w:szCs w:val="22"/>
        </w:rPr>
        <w:t xml:space="preserve">  :</w:t>
      </w: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Yours truly </w:t>
      </w:r>
    </w:p>
    <w:p>
      <w:pPr>
        <w:rPr>
          <w:b/>
          <w:sz w:val="22"/>
          <w:szCs w:val="22"/>
        </w:rPr>
      </w:pPr>
    </w:p>
    <w:p>
      <w:pPr>
        <w:rPr>
          <w:sz w:val="22"/>
          <w:szCs w:val="22"/>
        </w:rPr>
      </w:pPr>
      <w:r>
        <w:rPr>
          <w:b/>
          <w:sz w:val="22"/>
          <w:szCs w:val="22"/>
        </w:rPr>
        <w:t>Place:                                                                                            IMMANUVEL JEBARAJ.D</w:t>
      </w:r>
      <w:r>
        <w:rPr>
          <w:sz w:val="22"/>
          <w:szCs w:val="22"/>
        </w:rPr>
        <w:tab/>
      </w:r>
    </w:p>
    <w:sectPr>
      <w:pgSz w:w="12240" w:h="15840"/>
      <w:pgMar w:top="284" w:right="1800" w:bottom="1440" w:left="1800" w:header="720" w:footer="720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E1FE8860"/>
    <w:lvl w:ilvl="0">
      <w:start w:val="1"/>
      <w:numFmt w:val="bullet"/>
      <w:lvlRestart w:val="0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hint="default"/>
      </w:rPr>
    </w:lvl>
  </w:abstractNum>
  <w:abstractNum w:abstractNumId="1">
    <w:multiLevelType w:val="hybridMultilevel"/>
    <w:tmpl w:val="FFFFFFFF"/>
    <w:lvl w:ilvl="0">
      <w:start w:val="1"/>
      <w:numFmt w:val="bullet"/>
      <w:lvlRestart w:val="0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tmpl w:val="FFFFFFFF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24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0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7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2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9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3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105" w:hanging="360"/>
      </w:pPr>
      <w:rPr>
        <w:rFonts w:ascii="Wingdings" w:hAnsi="Wingdings" w:hint="default"/>
      </w:rPr>
    </w:lvl>
  </w:abstractNum>
  <w:abstractNum w:abstractNumId="3">
    <w:multiLevelType w:val="hybridMultilevel"/>
    <w:tmpl w:val="A078C292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72"/>
  <w:bordersDoNotSurroundHeader/>
  <w:bordersDoNotSurroundFooter/>
  <w:defaultTabStop w:val="720"/>
  <w:drawingGridHorizontalSpacing w:val="120"/>
  <w:drawingGridVerticalSpacing w:val="163"/>
  <w:displayHorizontalDrawingGridEvery w:val="0"/>
  <w:displayVerticalDrawingGridEvery w:val="1"/>
  <w:noPunctuationKerning/>
  <w:compat>
    <w:spaceForUL/>
    <w:balanceSingleByteDoubleByteWidth/>
    <w:ulTrailSpace/>
    <w:doNotExpandShiftReturn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Times New Roman" w:cs="Times New Roman" w:hAnsi="Times New Roman"/>
      <w:sz w:val="24"/>
      <w:szCs w:val="24"/>
      <w:lang w:val="en-US" w:eastAsia="en-US" w:bidi="ar-SA"/>
    </w:rPr>
  </w:style>
  <w:style w:type="paragraph" w:styleId="1">
    <w:name w:val="heading 1"/>
    <w:basedOn w:val="0"/>
    <w:next w:val="0"/>
    <w:pPr>
      <w:keepNext/>
      <w:keepLines/>
      <w:spacing w:before="480"/>
      <w:outlineLvl w:val="0"/>
    </w:pPr>
    <w:rPr>
      <w:rFonts w:ascii="Cambria" w:hAnsi="Cambria"/>
      <w:b/>
      <w:bCs/>
      <w:color w:val="4F81BD"/>
      <w:sz w:val="28"/>
      <w:szCs w:val="28"/>
    </w:rPr>
  </w:style>
  <w:style w:type="paragraph" w:styleId="2">
    <w:name w:val="heading 2"/>
    <w:basedOn w:val="0"/>
    <w:next w:val="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0"/>
    <w:next w:val="0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0"/>
    <w:next w:val="0"/>
    <w:pPr>
      <w:keepNext/>
      <w:keepLines/>
      <w:spacing w:before="240" w:after="60"/>
      <w:outlineLvl w:val="3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0"/>
    <w:next w:val="0"/>
    <w:pPr>
      <w:keepNext/>
      <w:keepLines/>
      <w:spacing w:before="240" w:after="60"/>
      <w:outlineLvl w:val="4"/>
    </w:pPr>
    <w:rPr>
      <w:rFonts w:ascii="Cambria" w:hAnsi="Cambria"/>
      <w:b/>
      <w:bCs/>
      <w:color w:val="4F81BD"/>
      <w:sz w:val="20"/>
      <w:szCs w:val="20"/>
    </w:rPr>
  </w:style>
  <w:style w:type="paragraph" w:styleId="6">
    <w:name w:val="heading 6"/>
    <w:basedOn w:val="0"/>
    <w:next w:val="0"/>
    <w:pPr>
      <w:keepNext/>
      <w:keepLines/>
      <w:spacing w:before="240" w:after="60"/>
      <w:outlineLvl w:val="5"/>
    </w:pPr>
    <w:rPr>
      <w:rFonts w:ascii="Cambria" w:hAnsi="Cambria"/>
      <w:b/>
      <w:bCs/>
      <w:color w:val="4F81BD"/>
      <w:sz w:val="20"/>
      <w:szCs w:val="20"/>
    </w:rPr>
  </w:style>
  <w:style w:type="paragraph" w:styleId="7">
    <w:name w:val="heading 7"/>
    <w:basedOn w:val="0"/>
    <w:next w:val="0"/>
    <w:pPr>
      <w:keepNext/>
      <w:keepLines/>
      <w:spacing w:before="240" w:after="60"/>
      <w:outlineLvl w:val="6"/>
    </w:pPr>
    <w:rPr>
      <w:rFonts w:ascii="Cambria" w:hAnsi="Cambria"/>
      <w:b/>
      <w:bCs/>
      <w:color w:val="4F81BD"/>
      <w:sz w:val="20"/>
      <w:szCs w:val="20"/>
    </w:rPr>
  </w:style>
  <w:style w:type="paragraph" w:styleId="8">
    <w:name w:val="heading 8"/>
    <w:basedOn w:val="0"/>
    <w:next w:val="0"/>
    <w:pPr>
      <w:keepNext/>
      <w:keepLines/>
      <w:spacing w:before="240" w:after="60"/>
      <w:outlineLvl w:val="7"/>
    </w:pPr>
    <w:rPr>
      <w:rFonts w:ascii="Cambria" w:hAnsi="Cambria"/>
      <w:b/>
      <w:bCs/>
      <w:color w:val="4F81BD"/>
      <w:sz w:val="20"/>
      <w:szCs w:val="20"/>
    </w:rPr>
  </w:style>
  <w:style w:type="paragraph" w:styleId="9">
    <w:name w:val="heading 9"/>
    <w:basedOn w:val="0"/>
    <w:next w:val="0"/>
    <w:pPr>
      <w:keepNext/>
      <w:keepLines/>
      <w:spacing w:before="240" w:after="60"/>
      <w:outlineLvl w:val="8"/>
    </w:pPr>
    <w:rPr>
      <w:rFonts w:ascii="Cambria" w:hAnsi="Cambria"/>
      <w:b/>
      <w:bCs/>
      <w:color w:val="4F81BD"/>
      <w:sz w:val="20"/>
      <w:szCs w:val="20"/>
    </w:rPr>
  </w:style>
  <w:style w:type="character" w:default="1" w:styleId="10">
    <w:name w:val="Default Paragraph Font"/>
  </w:style>
  <w:style w:type="paragraph" w:customStyle="1" w:styleId="15">
    <w:name w:val="No Spacing"/>
    <w:rPr>
      <w:rFonts w:ascii="Times New Roman" w:eastAsia="Times New Roman" w:cs="Times New Roman" w:hAnsi="Times New Roman"/>
      <w:lang w:val="en-GB" w:eastAsia="en-GB" w:bidi="ar-SA"/>
    </w:rPr>
  </w:style>
  <w:style w:type="paragraph" w:styleId="16">
    <w:name w:val="Title"/>
    <w:basedOn w:val="0"/>
    <w:next w:val="0"/>
    <w:pPr>
      <w:pBdr>
        <w:bottom w:val="single" w:sz="8" w:space="4" w:color="4472C4"/>
      </w:pBdr>
      <w:spacing w:after="300"/>
      <w:contextualSpacing/>
    </w:pPr>
    <w:rPr>
      <w:rFonts w:ascii="Calibri Light" w:cs="Latha" w:hAnsi="Calibri Light"/>
      <w:color w:val="323E4F"/>
      <w:spacing w:val="5"/>
      <w:sz w:val="52"/>
      <w:szCs w:val="52"/>
    </w:rPr>
  </w:style>
  <w:style w:type="paragraph" w:styleId="17">
    <w:name w:val="Subtitle"/>
    <w:basedOn w:val="0"/>
    <w:next w:val="0"/>
    <w:rPr>
      <w:rFonts w:ascii="Calibri Light" w:cs="Latha" w:hAnsi="Calibri Light"/>
      <w:i/>
      <w:iCs/>
      <w:color w:val="4472C4"/>
      <w:spacing w:val="15"/>
    </w:rPr>
  </w:style>
  <w:style w:type="character" w:customStyle="1" w:styleId="18">
    <w:name w:val="Subtle Emphasis"/>
    <w:rPr>
      <w:i/>
      <w:iCs/>
      <w:color w:val="808080"/>
    </w:rPr>
  </w:style>
  <w:style w:type="character" w:customStyle="1" w:styleId="19">
    <w:name w:val="Intense Emphasis"/>
    <w:rPr>
      <w:b/>
      <w:bCs/>
      <w:i/>
      <w:iCs/>
      <w:color w:val="4472C4"/>
    </w:rPr>
  </w:style>
  <w:style w:type="character" w:styleId="20">
    <w:name w:val="Strong"/>
    <w:rPr>
      <w:b/>
      <w:bCs/>
    </w:rPr>
  </w:style>
  <w:style w:type="paragraph" w:customStyle="1" w:styleId="21">
    <w:name w:val="Quote"/>
    <w:basedOn w:val="0"/>
    <w:next w:val="0"/>
    <w:rPr>
      <w:i/>
      <w:iCs/>
      <w:color w:val="000000"/>
    </w:rPr>
  </w:style>
  <w:style w:type="paragraph" w:customStyle="1" w:styleId="22">
    <w:name w:val="Intense Quote"/>
    <w:basedOn w:val="0"/>
    <w:next w:val="0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23">
    <w:name w:val="Subtle Reference"/>
    <w:rPr>
      <w:caps w:val="0"/>
      <w:smallCaps/>
      <w:color w:val="ED7D31"/>
      <w:u w:val="single"/>
    </w:rPr>
  </w:style>
  <w:style w:type="character" w:customStyle="1" w:styleId="24">
    <w:name w:val="Intense Reference"/>
    <w:rPr>
      <w:b/>
      <w:bCs/>
      <w:caps w:val="0"/>
      <w:smallCaps/>
      <w:color w:val="ED7D31"/>
      <w:spacing w:val="5"/>
      <w:u w:val="single"/>
    </w:rPr>
  </w:style>
  <w:style w:type="character" w:customStyle="1" w:styleId="25">
    <w:name w:val="Book Title"/>
    <w:rPr>
      <w:b/>
      <w:bCs/>
      <w:caps w:val="0"/>
      <w:smallCaps/>
      <w:spacing w:val="5"/>
    </w:rPr>
  </w:style>
  <w:style w:type="paragraph" w:styleId="26">
    <w:name w:val="footnote text"/>
    <w:basedOn w:val="0"/>
    <w:rPr>
      <w:sz w:val="20"/>
      <w:szCs w:val="20"/>
    </w:rPr>
  </w:style>
  <w:style w:type="character" w:styleId="27">
    <w:name w:val="footnote reference"/>
    <w:rPr>
      <w:vertAlign w:val="superscript"/>
    </w:rPr>
  </w:style>
  <w:style w:type="paragraph" w:styleId="28">
    <w:name w:val="endnote text"/>
    <w:basedOn w:val="0"/>
    <w:rPr>
      <w:sz w:val="20"/>
      <w:szCs w:val="20"/>
    </w:rPr>
  </w:style>
  <w:style w:type="character" w:styleId="29">
    <w:name w:val="endnote reference"/>
    <w:rPr>
      <w:vertAlign w:val="superscript"/>
    </w:rPr>
  </w:style>
  <w:style w:type="paragraph" w:styleId="30">
    <w:name w:val="Plain Text"/>
    <w:basedOn w:val="0"/>
    <w:rPr>
      <w:rFonts w:ascii="Courier New" w:cs="Courier New" w:hAnsi="Courier New"/>
      <w:sz w:val="21"/>
      <w:szCs w:val="21"/>
    </w:rPr>
  </w:style>
  <w:style w:type="paragraph" w:styleId="31">
    <w:name w:val="header"/>
    <w:basedOn w:val="0"/>
  </w:style>
  <w:style w:type="paragraph" w:styleId="32">
    <w:name w:val="footer"/>
    <w:basedOn w:val="0"/>
  </w:style>
  <w:style w:type="character" w:styleId="33">
    <w:name w:val="Hyperlink"/>
    <w:rPr>
      <w:color w:val="0000FF"/>
      <w:u w:val="single"/>
    </w:rPr>
  </w:style>
  <w:style w:type="paragraph" w:customStyle="1" w:styleId="34">
    <w:name w:val="List Paragraph"/>
    <w:basedOn w:val="0"/>
    <w:pPr>
      <w:ind w:left="720"/>
    </w:pPr>
  </w:style>
  <w:style w:type="paragraph" w:styleId="35">
    <w:name w:val="Normal (Web)"/>
    <w:basedOn w:val="0"/>
    <w:pPr>
      <w:spacing w:before="100" w:after="100"/>
    </w:pPr>
  </w:style>
  <w:style w:type="character" w:styleId="36">
    <w:name w:val="Emphasis"/>
    <w:rPr>
      <w:i/>
      <w:iCs/>
    </w:rPr>
  </w:style>
  <w:style w:type="paragraph" w:styleId="37">
    <w:name w:val="Balloon Text"/>
    <w:basedOn w:val="0"/>
    <w:rPr>
      <w:rFonts w:ascii="Segoe UI" w:cs="Segoe UI" w:hAnsi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Office</Application>
  <Pages>3</Pages>
  <Words>516</Words>
  <Characters>3345</Characters>
  <Lines>107</Lines>
  <Paragraphs>83</Paragraphs>
  <CharactersWithSpaces>4329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Mobile phone user</cp:lastModifiedBy>
  <cp:revision>0</cp:revision>
  <dcterms:modified xsi:type="dcterms:W3CDTF">2025-11-11T07:12:52Z</dcterms:modified>
</cp:coreProperties>
</file>